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72"/>
        </w:rPr>
      </w:pPr>
    </w:p>
    <w:p>
      <w:pPr>
        <w:jc w:val="center"/>
        <w:rPr>
          <w:sz w:val="72"/>
        </w:rPr>
      </w:pPr>
    </w:p>
    <w:p>
      <w:pPr>
        <w:jc w:val="center"/>
        <w:rPr>
          <w:sz w:val="72"/>
        </w:rPr>
      </w:pPr>
    </w:p>
    <w:p>
      <w:pPr>
        <w:jc w:val="center"/>
        <w:rPr>
          <w:sz w:val="72"/>
        </w:rPr>
      </w:pPr>
      <w:r>
        <w:rPr>
          <w:rFonts w:hint="eastAsia"/>
          <w:sz w:val="96"/>
        </w:rPr>
        <w:t>危险废物</w:t>
      </w:r>
      <w:r>
        <w:rPr>
          <w:sz w:val="96"/>
        </w:rPr>
        <w:t>管理</w:t>
      </w:r>
      <w:r>
        <w:rPr>
          <w:rFonts w:hint="eastAsia"/>
          <w:sz w:val="96"/>
        </w:rPr>
        <w:t>计划</w:t>
      </w:r>
    </w:p>
    <w:p>
      <w:pPr>
        <w:spacing w:line="600" w:lineRule="auto"/>
        <w:ind w:left="991" w:leftChars="472"/>
        <w:rPr>
          <w:sz w:val="32"/>
        </w:rPr>
      </w:pPr>
    </w:p>
    <w:p>
      <w:pPr>
        <w:spacing w:line="600" w:lineRule="auto"/>
        <w:ind w:left="991" w:leftChars="472"/>
        <w:rPr>
          <w:sz w:val="32"/>
        </w:rPr>
      </w:pPr>
    </w:p>
    <w:p>
      <w:pPr>
        <w:spacing w:line="600" w:lineRule="auto"/>
        <w:ind w:left="991" w:leftChars="472"/>
        <w:rPr>
          <w:sz w:val="32"/>
        </w:rPr>
      </w:pPr>
    </w:p>
    <w:p>
      <w:pPr>
        <w:spacing w:line="600" w:lineRule="auto"/>
        <w:ind w:left="991" w:leftChars="472"/>
        <w:rPr>
          <w:color w:val="FF0000"/>
          <w:sz w:val="36"/>
        </w:rPr>
      </w:pPr>
    </w:p>
    <w:p>
      <w:pPr>
        <w:tabs>
          <w:tab w:val="left" w:pos="1134"/>
        </w:tabs>
        <w:spacing w:line="600" w:lineRule="auto"/>
        <w:ind w:left="1132" w:leftChars="539" w:firstLine="180" w:firstLineChars="50"/>
        <w:rPr>
          <w:color w:val="000000" w:themeColor="text1"/>
          <w:sz w:val="36"/>
          <w:u w:val="single"/>
        </w:rPr>
      </w:pPr>
      <w:r>
        <w:rPr>
          <w:rFonts w:hint="eastAsia"/>
          <w:color w:val="000000" w:themeColor="text1"/>
          <w:sz w:val="36"/>
        </w:rPr>
        <w:t>单位名称（盖章）：</w:t>
      </w:r>
      <w:r>
        <w:rPr>
          <w:rFonts w:hint="eastAsia"/>
          <w:color w:val="000000" w:themeColor="text1"/>
          <w:sz w:val="36"/>
          <w:u w:val="single"/>
        </w:rPr>
        <w:t>山东中车同力达智能</w:t>
      </w:r>
      <w:r>
        <w:rPr>
          <w:rFonts w:hint="eastAsia"/>
          <w:color w:val="000000" w:themeColor="text1"/>
          <w:sz w:val="36"/>
          <w:u w:val="single"/>
          <w:lang w:eastAsia="zh-CN"/>
        </w:rPr>
        <w:t>装备</w:t>
      </w:r>
      <w:r>
        <w:rPr>
          <w:rFonts w:hint="eastAsia"/>
          <w:color w:val="000000" w:themeColor="text1"/>
          <w:sz w:val="36"/>
          <w:u w:val="single"/>
        </w:rPr>
        <w:t>有限公司</w:t>
      </w:r>
    </w:p>
    <w:p>
      <w:pPr>
        <w:tabs>
          <w:tab w:val="left" w:pos="1134"/>
        </w:tabs>
        <w:spacing w:line="600" w:lineRule="auto"/>
        <w:ind w:left="1132" w:leftChars="539" w:firstLine="180" w:firstLineChars="50"/>
        <w:rPr>
          <w:color w:val="000000" w:themeColor="text1"/>
          <w:sz w:val="36"/>
        </w:rPr>
      </w:pPr>
      <w:r>
        <w:rPr>
          <w:rFonts w:hint="eastAsia"/>
          <w:color w:val="000000" w:themeColor="text1"/>
          <w:sz w:val="36"/>
        </w:rPr>
        <w:t>制定</w:t>
      </w:r>
      <w:r>
        <w:rPr>
          <w:color w:val="000000" w:themeColor="text1"/>
          <w:sz w:val="36"/>
        </w:rPr>
        <w:t>日期：</w:t>
      </w:r>
      <w:r>
        <w:rPr>
          <w:color w:val="000000" w:themeColor="text1"/>
          <w:sz w:val="36"/>
          <w:u w:val="single"/>
        </w:rPr>
        <w:t>20</w:t>
      </w:r>
      <w:r>
        <w:rPr>
          <w:rFonts w:hint="eastAsia"/>
          <w:color w:val="000000" w:themeColor="text1"/>
          <w:sz w:val="36"/>
          <w:u w:val="single"/>
        </w:rPr>
        <w:t>2</w:t>
      </w:r>
      <w:r>
        <w:rPr>
          <w:rFonts w:hint="eastAsia"/>
          <w:color w:val="000000" w:themeColor="text1"/>
          <w:sz w:val="36"/>
          <w:u w:val="single"/>
          <w:lang w:val="en-US" w:eastAsia="zh-CN"/>
        </w:rPr>
        <w:t>1</w:t>
      </w:r>
      <w:r>
        <w:rPr>
          <w:rFonts w:hint="eastAsia"/>
          <w:color w:val="000000" w:themeColor="text1"/>
          <w:sz w:val="36"/>
        </w:rPr>
        <w:t>年</w:t>
      </w:r>
      <w:r>
        <w:rPr>
          <w:rFonts w:hint="eastAsia"/>
          <w:color w:val="000000" w:themeColor="text1"/>
          <w:sz w:val="36"/>
          <w:u w:val="single"/>
        </w:rPr>
        <w:t>1</w:t>
      </w:r>
      <w:r>
        <w:rPr>
          <w:rFonts w:hint="eastAsia"/>
          <w:color w:val="000000" w:themeColor="text1"/>
          <w:sz w:val="36"/>
        </w:rPr>
        <w:t>月</w:t>
      </w:r>
      <w:r>
        <w:rPr>
          <w:rFonts w:hint="eastAsia"/>
          <w:color w:val="000000" w:themeColor="text1"/>
          <w:sz w:val="36"/>
          <w:lang w:val="en-US" w:eastAsia="zh-CN"/>
        </w:rPr>
        <w:t>1</w:t>
      </w:r>
      <w:r>
        <w:rPr>
          <w:rFonts w:hint="eastAsia"/>
          <w:color w:val="000000" w:themeColor="text1"/>
          <w:sz w:val="36"/>
        </w:rPr>
        <w:t>日</w:t>
      </w:r>
    </w:p>
    <w:p>
      <w:pPr>
        <w:tabs>
          <w:tab w:val="left" w:pos="1134"/>
        </w:tabs>
        <w:spacing w:line="600" w:lineRule="auto"/>
        <w:ind w:left="1132" w:leftChars="539" w:firstLine="180" w:firstLineChars="50"/>
        <w:rPr>
          <w:color w:val="000000" w:themeColor="text1"/>
          <w:sz w:val="36"/>
        </w:rPr>
      </w:pPr>
      <w:r>
        <w:rPr>
          <w:rFonts w:hint="eastAsia"/>
          <w:color w:val="000000" w:themeColor="text1"/>
          <w:sz w:val="36"/>
        </w:rPr>
        <w:t>计划</w:t>
      </w:r>
      <w:r>
        <w:rPr>
          <w:color w:val="000000" w:themeColor="text1"/>
          <w:sz w:val="36"/>
        </w:rPr>
        <w:t>期限：</w:t>
      </w:r>
      <w:r>
        <w:rPr>
          <w:rFonts w:hint="eastAsia"/>
          <w:color w:val="000000" w:themeColor="text1"/>
          <w:sz w:val="36"/>
          <w:u w:val="single"/>
        </w:rPr>
        <w:t>202</w:t>
      </w:r>
      <w:r>
        <w:rPr>
          <w:rFonts w:hint="eastAsia"/>
          <w:color w:val="000000" w:themeColor="text1"/>
          <w:sz w:val="36"/>
          <w:u w:val="single"/>
          <w:lang w:val="en-US" w:eastAsia="zh-CN"/>
        </w:rPr>
        <w:t>1</w:t>
      </w:r>
      <w:r>
        <w:rPr>
          <w:rFonts w:hint="eastAsia"/>
          <w:color w:val="000000" w:themeColor="text1"/>
          <w:sz w:val="36"/>
          <w:u w:val="single"/>
        </w:rPr>
        <w:t>年1月</w:t>
      </w:r>
      <w:r>
        <w:rPr>
          <w:color w:val="000000" w:themeColor="text1"/>
          <w:sz w:val="36"/>
          <w:u w:val="single"/>
        </w:rPr>
        <w:t>1</w:t>
      </w:r>
      <w:r>
        <w:rPr>
          <w:rFonts w:hint="eastAsia"/>
          <w:color w:val="000000" w:themeColor="text1"/>
          <w:sz w:val="36"/>
          <w:u w:val="single"/>
        </w:rPr>
        <w:t>日—202</w:t>
      </w:r>
      <w:r>
        <w:rPr>
          <w:rFonts w:hint="eastAsia"/>
          <w:color w:val="000000" w:themeColor="text1"/>
          <w:sz w:val="36"/>
          <w:u w:val="single"/>
          <w:lang w:val="en-US" w:eastAsia="zh-CN"/>
        </w:rPr>
        <w:t>1</w:t>
      </w:r>
      <w:r>
        <w:rPr>
          <w:rFonts w:hint="eastAsia"/>
          <w:color w:val="000000" w:themeColor="text1"/>
          <w:sz w:val="36"/>
          <w:u w:val="single"/>
        </w:rPr>
        <w:t>年12月</w:t>
      </w:r>
      <w:r>
        <w:rPr>
          <w:color w:val="000000" w:themeColor="text1"/>
          <w:sz w:val="36"/>
          <w:u w:val="single"/>
        </w:rPr>
        <w:t>3</w:t>
      </w:r>
      <w:r>
        <w:rPr>
          <w:rFonts w:hint="eastAsia"/>
          <w:color w:val="000000" w:themeColor="text1"/>
          <w:sz w:val="36"/>
          <w:u w:val="single"/>
        </w:rPr>
        <w:t>1日</w:t>
      </w:r>
    </w:p>
    <w:p>
      <w:pPr>
        <w:tabs>
          <w:tab w:val="left" w:pos="1134"/>
        </w:tabs>
        <w:spacing w:line="600" w:lineRule="auto"/>
        <w:rPr>
          <w:sz w:val="36"/>
        </w:rPr>
      </w:pPr>
    </w:p>
    <w:p>
      <w:pPr>
        <w:tabs>
          <w:tab w:val="left" w:pos="1134"/>
        </w:tabs>
        <w:spacing w:line="600" w:lineRule="auto"/>
        <w:rPr>
          <w:sz w:val="36"/>
        </w:rPr>
      </w:pPr>
    </w:p>
    <w:p>
      <w:pPr>
        <w:tabs>
          <w:tab w:val="left" w:pos="1134"/>
        </w:tabs>
        <w:spacing w:line="600" w:lineRule="auto"/>
        <w:rPr>
          <w:sz w:val="36"/>
        </w:rPr>
      </w:pPr>
    </w:p>
    <w:p>
      <w:pPr>
        <w:tabs>
          <w:tab w:val="left" w:pos="1134"/>
        </w:tabs>
        <w:spacing w:line="600" w:lineRule="auto"/>
        <w:rPr>
          <w:b/>
          <w:sz w:val="36"/>
        </w:rPr>
      </w:pPr>
      <w:r>
        <w:rPr>
          <w:rFonts w:hint="eastAsia"/>
          <w:b/>
          <w:sz w:val="36"/>
        </w:rPr>
        <w:t>一</w:t>
      </w:r>
      <w:r>
        <w:rPr>
          <w:b/>
          <w:sz w:val="36"/>
        </w:rPr>
        <w:t>、公司概况</w:t>
      </w:r>
    </w:p>
    <w:tbl>
      <w:tblPr>
        <w:tblStyle w:val="5"/>
        <w:tblpPr w:leftFromText="180" w:rightFromText="180" w:vertAnchor="page" w:horzAnchor="page" w:tblpX="1165" w:tblpY="3106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348"/>
        <w:gridCol w:w="2694"/>
        <w:gridCol w:w="1842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单位名称</w:t>
            </w:r>
          </w:p>
        </w:tc>
        <w:tc>
          <w:tcPr>
            <w:tcW w:w="751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山东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中车同力达智能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  <w:lang w:eastAsia="zh-CN"/>
              </w:rPr>
              <w:t>装备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单位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注册地址</w:t>
            </w:r>
          </w:p>
        </w:tc>
        <w:tc>
          <w:tcPr>
            <w:tcW w:w="751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山东省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济南市槐荫区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73号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生产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设施地址</w:t>
            </w:r>
          </w:p>
        </w:tc>
        <w:tc>
          <w:tcPr>
            <w:tcW w:w="751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山东省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济南市槐荫区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73号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法定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代表人或负责人</w:t>
            </w:r>
          </w:p>
        </w:tc>
        <w:tc>
          <w:tcPr>
            <w:tcW w:w="269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Microsoft JhengHei" w:hAnsi="Times New Roman" w:cs="Microsoft JhengHei" w:eastAsiaTheme="minorEastAsia"/>
                <w:color w:val="000000" w:themeColor="text1"/>
                <w:kern w:val="0"/>
                <w:szCs w:val="20"/>
                <w:lang w:eastAsia="zh-CN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  <w:lang w:eastAsia="zh-CN"/>
              </w:rPr>
              <w:t>吕超</w:t>
            </w:r>
          </w:p>
        </w:tc>
        <w:tc>
          <w:tcPr>
            <w:tcW w:w="18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注册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资金</w:t>
            </w:r>
          </w:p>
        </w:tc>
        <w:tc>
          <w:tcPr>
            <w:tcW w:w="29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50000万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总投资</w:t>
            </w:r>
          </w:p>
        </w:tc>
        <w:tc>
          <w:tcPr>
            <w:tcW w:w="269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159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万</w:t>
            </w:r>
          </w:p>
        </w:tc>
        <w:tc>
          <w:tcPr>
            <w:tcW w:w="18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产品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销售额</w:t>
            </w:r>
          </w:p>
        </w:tc>
        <w:tc>
          <w:tcPr>
            <w:tcW w:w="29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3000万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占地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面积</w:t>
            </w:r>
          </w:p>
        </w:tc>
        <w:tc>
          <w:tcPr>
            <w:tcW w:w="269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1000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m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  <w:vertAlign w:val="superscript"/>
              </w:rPr>
              <w:t>2</w:t>
            </w:r>
          </w:p>
        </w:tc>
        <w:tc>
          <w:tcPr>
            <w:tcW w:w="18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职工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人数</w:t>
            </w:r>
          </w:p>
        </w:tc>
        <w:tc>
          <w:tcPr>
            <w:tcW w:w="29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3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环保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部门负责人</w:t>
            </w:r>
          </w:p>
        </w:tc>
        <w:tc>
          <w:tcPr>
            <w:tcW w:w="269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Microsoft JhengHei" w:hAnsi="Times New Roman" w:cs="Microsoft JhengHei" w:eastAsiaTheme="minorEastAsia"/>
                <w:color w:val="000000" w:themeColor="text1"/>
                <w:kern w:val="0"/>
                <w:szCs w:val="20"/>
                <w:lang w:val="en-US" w:eastAsia="zh-CN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  <w:lang w:val="en-US" w:eastAsia="zh-CN"/>
              </w:rPr>
              <w:t>米劲臣</w:t>
            </w:r>
          </w:p>
        </w:tc>
        <w:tc>
          <w:tcPr>
            <w:tcW w:w="18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联系人</w:t>
            </w:r>
          </w:p>
        </w:tc>
        <w:tc>
          <w:tcPr>
            <w:tcW w:w="29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Microsoft JhengHei" w:hAnsi="Times New Roman" w:cs="Microsoft JhengHei" w:eastAsiaTheme="minorEastAsia"/>
                <w:color w:val="000000" w:themeColor="text1"/>
                <w:kern w:val="0"/>
                <w:szCs w:val="20"/>
                <w:lang w:eastAsia="zh-CN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  <w:lang w:eastAsia="zh-CN"/>
              </w:rPr>
              <w:t>陈明哲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联系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电话</w:t>
            </w:r>
          </w:p>
        </w:tc>
        <w:tc>
          <w:tcPr>
            <w:tcW w:w="269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Microsoft JhengHei" w:hAnsi="Times New Roman" w:cs="Microsoft JhengHei" w:eastAsiaTheme="minorEastAsia"/>
                <w:color w:val="000000" w:themeColor="text1"/>
                <w:kern w:val="0"/>
                <w:szCs w:val="20"/>
                <w:lang w:val="en-US" w:eastAsia="zh-CN"/>
              </w:rPr>
            </w:pP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0531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-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  <w:lang w:val="en-US" w:eastAsia="zh-CN"/>
              </w:rPr>
              <w:t>88305508</w:t>
            </w:r>
          </w:p>
        </w:tc>
        <w:tc>
          <w:tcPr>
            <w:tcW w:w="18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传真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电话</w:t>
            </w:r>
          </w:p>
        </w:tc>
        <w:tc>
          <w:tcPr>
            <w:tcW w:w="29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Microsoft JhengHei" w:hAnsi="Times New Roman" w:cs="Microsoft JhengHei" w:eastAsiaTheme="minorEastAsia"/>
                <w:color w:val="000000" w:themeColor="text1"/>
                <w:kern w:val="0"/>
                <w:szCs w:val="20"/>
                <w:lang w:val="en-US" w:eastAsia="zh-CN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0531-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  <w:lang w:val="en-US" w:eastAsia="zh-CN"/>
              </w:rPr>
              <w:t>88305675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电子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邮箱</w:t>
            </w:r>
          </w:p>
        </w:tc>
        <w:tc>
          <w:tcPr>
            <w:tcW w:w="269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tld-link@cnrtld.com</w:t>
            </w:r>
          </w:p>
        </w:tc>
        <w:tc>
          <w:tcPr>
            <w:tcW w:w="18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邮政编码</w:t>
            </w:r>
          </w:p>
        </w:tc>
        <w:tc>
          <w:tcPr>
            <w:tcW w:w="29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250022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Cs w:val="20"/>
              </w:rPr>
              <w:t>单位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网址</w:t>
            </w:r>
          </w:p>
        </w:tc>
        <w:tc>
          <w:tcPr>
            <w:tcW w:w="751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</w:pPr>
            <w:r>
              <w:rPr>
                <w:rFonts w:ascii="Microsoft JhengHei" w:hAnsi="Times New Roman" w:cs="Microsoft JhengHei"/>
                <w:color w:val="000000" w:themeColor="text1"/>
                <w:kern w:val="0"/>
                <w:szCs w:val="20"/>
              </w:rPr>
              <w:t>http://www.cnrtld.com/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8" w:hRule="atLeast"/>
        </w:trPr>
        <w:tc>
          <w:tcPr>
            <w:tcW w:w="915" w:type="dxa"/>
            <w:textDirection w:val="tbRlV"/>
            <w:vAlign w:val="center"/>
          </w:tcPr>
          <w:p>
            <w:pPr>
              <w:autoSpaceDE w:val="0"/>
              <w:autoSpaceDN w:val="0"/>
              <w:adjustRightInd w:val="0"/>
              <w:ind w:left="113" w:right="113"/>
              <w:rPr>
                <w:rFonts w:ascii="Microsoft JhengHei" w:hAnsi="Times New Roman" w:cs="Microsoft JhengHe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0"/>
              </w:rPr>
              <w:t>上年度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 w:val="24"/>
                <w:szCs w:val="20"/>
              </w:rPr>
              <w:t>管理计划执行情况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0"/>
              </w:rPr>
              <w:t>总结</w:t>
            </w:r>
          </w:p>
        </w:tc>
        <w:tc>
          <w:tcPr>
            <w:tcW w:w="8861" w:type="dxa"/>
            <w:gridSpan w:val="4"/>
          </w:tcPr>
          <w:p>
            <w:pPr>
              <w:autoSpaceDE w:val="0"/>
              <w:autoSpaceDN w:val="0"/>
              <w:adjustRightInd w:val="0"/>
              <w:jc w:val="left"/>
              <w:rPr>
                <w:rFonts w:ascii="Microsoft JhengHei" w:hAnsi="Times New Roman" w:cs="Microsoft JhengHei"/>
                <w:color w:val="000000" w:themeColor="text1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Microsoft JhengHei" w:hAnsi="Times New Roman" w:cs="Microsoft JhengHei"/>
                <w:color w:val="000000" w:themeColor="text1"/>
                <w:kern w:val="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  <w:t>日前，同力达公司危废机油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  <w:lang w:eastAsia="zh-CN"/>
              </w:rPr>
              <w:t>通过有资质的企业处置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  <w:t>0.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  <w:t>吨；建立了符合环保要求的危废机油存储点，截止到202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  <w:t>月，危废存储点存放共计0.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  <w:t>吨。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Microsoft JhengHei" w:hAnsi="Times New Roman" w:cs="Microsoft JhengHei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310" w:lineRule="exact"/>
        <w:ind w:right="-20"/>
        <w:jc w:val="left"/>
        <w:rPr>
          <w:rFonts w:ascii="Microsoft JhengHei" w:hAnsi="Times New Roman" w:cs="Microsoft JhengHei"/>
          <w:kern w:val="0"/>
          <w:sz w:val="28"/>
          <w:szCs w:val="28"/>
        </w:rPr>
        <w:sectPr>
          <w:pgSz w:w="11920" w:h="16840"/>
          <w:pgMar w:top="1440" w:right="1080" w:bottom="1440" w:left="1080" w:header="720" w:footer="720" w:gutter="0"/>
          <w:cols w:space="720" w:num="1"/>
          <w:docGrid w:linePitch="286" w:charSpace="0"/>
        </w:sectPr>
      </w:pPr>
    </w:p>
    <w:p>
      <w:pPr>
        <w:tabs>
          <w:tab w:val="left" w:pos="1134"/>
        </w:tabs>
        <w:spacing w:line="600" w:lineRule="auto"/>
        <w:rPr>
          <w:b/>
          <w:sz w:val="36"/>
        </w:rPr>
      </w:pPr>
      <w:r>
        <w:rPr>
          <w:rFonts w:hint="eastAsia"/>
          <w:b/>
          <w:sz w:val="36"/>
        </w:rPr>
        <w:t>二</w:t>
      </w:r>
      <w:r>
        <w:rPr>
          <w:b/>
          <w:sz w:val="36"/>
        </w:rPr>
        <w:t>、生产概况</w:t>
      </w:r>
    </w:p>
    <w:tbl>
      <w:tblPr>
        <w:tblStyle w:val="5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289"/>
        <w:gridCol w:w="2213"/>
        <w:gridCol w:w="1852"/>
        <w:gridCol w:w="1852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gridSpan w:val="2"/>
            <w:vMerge w:val="restart"/>
            <w:textDirection w:val="tbRlV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主要</w:t>
            </w:r>
            <w:r>
              <w:rPr>
                <w:rFonts w:ascii="宋体" w:hAnsi="宋体" w:eastAsia="宋体"/>
                <w:sz w:val="28"/>
              </w:rPr>
              <w:t>原辅</w:t>
            </w:r>
            <w:r>
              <w:rPr>
                <w:rFonts w:hint="eastAsia" w:ascii="宋体" w:hAnsi="宋体" w:eastAsia="宋体"/>
                <w:sz w:val="28"/>
              </w:rPr>
              <w:t>材料</w:t>
            </w:r>
          </w:p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>及消耗量</w:t>
            </w:r>
          </w:p>
        </w:tc>
        <w:tc>
          <w:tcPr>
            <w:tcW w:w="22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名称</w:t>
            </w:r>
          </w:p>
        </w:tc>
        <w:tc>
          <w:tcPr>
            <w:tcW w:w="1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消耗量</w:t>
            </w:r>
          </w:p>
        </w:tc>
        <w:tc>
          <w:tcPr>
            <w:tcW w:w="1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名称</w:t>
            </w:r>
          </w:p>
        </w:tc>
        <w:tc>
          <w:tcPr>
            <w:tcW w:w="223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消耗量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gridSpan w:val="2"/>
            <w:vMerge w:val="continue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2220" w:type="dxa"/>
            <w:vAlign w:val="center"/>
          </w:tcPr>
          <w:p>
            <w:pPr>
              <w:ind w:firstLine="840" w:firstLineChars="400"/>
            </w:pPr>
            <w:r>
              <w:rPr>
                <w:rFonts w:hint="eastAsia"/>
              </w:rPr>
              <w:t>机</w:t>
            </w:r>
            <w:r>
              <w:t>油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1吨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gridSpan w:val="2"/>
            <w:vMerge w:val="continue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</w:pPr>
          </w:p>
        </w:tc>
        <w:tc>
          <w:tcPr>
            <w:tcW w:w="1862" w:type="dxa"/>
            <w:vAlign w:val="center"/>
          </w:tcPr>
          <w:p>
            <w:pPr>
              <w:jc w:val="center"/>
            </w:pPr>
          </w:p>
        </w:tc>
        <w:tc>
          <w:tcPr>
            <w:tcW w:w="1862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gridSpan w:val="2"/>
            <w:vMerge w:val="continue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</w:pPr>
          </w:p>
        </w:tc>
        <w:tc>
          <w:tcPr>
            <w:tcW w:w="1862" w:type="dxa"/>
            <w:vAlign w:val="center"/>
          </w:tcPr>
          <w:p>
            <w:pPr>
              <w:jc w:val="center"/>
            </w:pPr>
          </w:p>
        </w:tc>
        <w:tc>
          <w:tcPr>
            <w:tcW w:w="1862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gridSpan w:val="2"/>
            <w:vMerge w:val="restart"/>
            <w:textDirection w:val="tbRlV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主要生产设备</w:t>
            </w:r>
          </w:p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>及</w:t>
            </w:r>
            <w:r>
              <w:rPr>
                <w:rFonts w:hint="eastAsia" w:ascii="宋体" w:hAnsi="宋体" w:eastAsia="宋体"/>
                <w:sz w:val="28"/>
              </w:rPr>
              <w:t>数</w:t>
            </w:r>
            <w:r>
              <w:rPr>
                <w:rFonts w:ascii="宋体" w:hAnsi="宋体" w:eastAsia="宋体"/>
                <w:sz w:val="28"/>
              </w:rPr>
              <w:t>量</w:t>
            </w:r>
          </w:p>
        </w:tc>
        <w:tc>
          <w:tcPr>
            <w:tcW w:w="22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名称</w:t>
            </w:r>
          </w:p>
        </w:tc>
        <w:tc>
          <w:tcPr>
            <w:tcW w:w="1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数量</w:t>
            </w:r>
          </w:p>
        </w:tc>
        <w:tc>
          <w:tcPr>
            <w:tcW w:w="1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名称</w:t>
            </w:r>
          </w:p>
        </w:tc>
        <w:tc>
          <w:tcPr>
            <w:tcW w:w="223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gridSpan w:val="2"/>
            <w:vMerge w:val="continue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254</w:t>
            </w:r>
            <w:r>
              <w:t>s冷镦机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探伤机</w:t>
            </w:r>
          </w:p>
        </w:tc>
        <w:tc>
          <w:tcPr>
            <w:tcW w:w="223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gridSpan w:val="2"/>
            <w:vMerge w:val="continue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滚丝机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gridSpan w:val="2"/>
            <w:vMerge w:val="continue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多用炉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gridSpan w:val="2"/>
            <w:vMerge w:val="restart"/>
            <w:textDirection w:val="tbRlV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主要产品</w:t>
            </w:r>
          </w:p>
          <w:p>
            <w:pPr>
              <w:spacing w:line="480" w:lineRule="auto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>及产量</w:t>
            </w:r>
          </w:p>
        </w:tc>
        <w:tc>
          <w:tcPr>
            <w:tcW w:w="22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名称</w:t>
            </w:r>
          </w:p>
        </w:tc>
        <w:tc>
          <w:tcPr>
            <w:tcW w:w="1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产量</w:t>
            </w:r>
          </w:p>
        </w:tc>
        <w:tc>
          <w:tcPr>
            <w:tcW w:w="186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名称</w:t>
            </w:r>
          </w:p>
        </w:tc>
        <w:tc>
          <w:tcPr>
            <w:tcW w:w="223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Microsoft JhengHei" w:hAnsi="Times New Roman" w:cs="Microsoft JhengHei"/>
                <w:kern w:val="0"/>
                <w:sz w:val="24"/>
                <w:szCs w:val="20"/>
              </w:rPr>
            </w:pPr>
            <w:r>
              <w:rPr>
                <w:rFonts w:hint="eastAsia" w:ascii="Microsoft JhengHei" w:hAnsi="Times New Roman" w:cs="Microsoft JhengHei"/>
                <w:kern w:val="0"/>
                <w:sz w:val="24"/>
                <w:szCs w:val="20"/>
              </w:rPr>
              <w:t>产量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gridSpan w:val="2"/>
            <w:vMerge w:val="continue"/>
          </w:tcPr>
          <w:p>
            <w:pPr>
              <w:tabs>
                <w:tab w:val="left" w:pos="1134"/>
              </w:tabs>
              <w:spacing w:line="600" w:lineRule="auto"/>
              <w:jc w:val="center"/>
              <w:rPr>
                <w:sz w:val="28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高强</w:t>
            </w:r>
            <w:r>
              <w:t>螺栓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  <w:r>
              <w:t>00</w:t>
            </w:r>
            <w:r>
              <w:rPr>
                <w:rFonts w:hint="eastAsia"/>
              </w:rPr>
              <w:t>万</w:t>
            </w:r>
          </w:p>
        </w:tc>
        <w:tc>
          <w:tcPr>
            <w:tcW w:w="1862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gridSpan w:val="2"/>
            <w:vMerge w:val="continue"/>
          </w:tcPr>
          <w:p>
            <w:pPr>
              <w:tabs>
                <w:tab w:val="left" w:pos="1134"/>
              </w:tabs>
              <w:spacing w:line="600" w:lineRule="auto"/>
              <w:jc w:val="center"/>
              <w:rPr>
                <w:sz w:val="28"/>
              </w:rPr>
            </w:pPr>
          </w:p>
        </w:tc>
        <w:tc>
          <w:tcPr>
            <w:tcW w:w="2220" w:type="dxa"/>
            <w:vAlign w:val="center"/>
          </w:tcPr>
          <w:p>
            <w:pPr>
              <w:jc w:val="center"/>
            </w:pPr>
          </w:p>
        </w:tc>
        <w:tc>
          <w:tcPr>
            <w:tcW w:w="1862" w:type="dxa"/>
            <w:vAlign w:val="center"/>
          </w:tcPr>
          <w:p>
            <w:pPr>
              <w:jc w:val="center"/>
            </w:pPr>
          </w:p>
        </w:tc>
        <w:tc>
          <w:tcPr>
            <w:tcW w:w="1862" w:type="dxa"/>
            <w:vAlign w:val="center"/>
          </w:tcPr>
          <w:p>
            <w:pPr>
              <w:jc w:val="center"/>
            </w:pPr>
          </w:p>
        </w:tc>
        <w:tc>
          <w:tcPr>
            <w:tcW w:w="223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9" w:hRule="atLeast"/>
        </w:trPr>
        <w:tc>
          <w:tcPr>
            <w:tcW w:w="1264" w:type="dxa"/>
            <w:textDirection w:val="tbRlV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sz w:val="36"/>
              </w:rPr>
            </w:pPr>
            <w:r>
              <w:rPr>
                <w:rFonts w:hint="eastAsia"/>
                <w:sz w:val="32"/>
              </w:rPr>
              <w:t>生产</w:t>
            </w:r>
            <w:r>
              <w:rPr>
                <w:sz w:val="32"/>
              </w:rPr>
              <w:t>工艺流程图及工艺说明</w:t>
            </w:r>
          </w:p>
        </w:tc>
        <w:tc>
          <w:tcPr>
            <w:tcW w:w="8472" w:type="dxa"/>
            <w:gridSpan w:val="5"/>
          </w:tcPr>
          <w:p>
            <w:pPr>
              <w:tabs>
                <w:tab w:val="left" w:pos="1134"/>
              </w:tabs>
              <w:spacing w:line="600" w:lineRule="auto"/>
              <w:jc w:val="center"/>
              <w:rPr>
                <w:sz w:val="36"/>
              </w:rPr>
            </w:pPr>
          </w:p>
          <w:tbl>
            <w:tblPr>
              <w:tblStyle w:val="5"/>
              <w:tblpPr w:leftFromText="180" w:rightFromText="180" w:vertAnchor="text" w:horzAnchor="page" w:tblpX="5103" w:tblpY="12"/>
              <w:tblOverlap w:val="never"/>
              <w:tblW w:w="104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4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1046" w:type="dxa"/>
                </w:tcPr>
                <w:p>
                  <w:pPr>
                    <w:tabs>
                      <w:tab w:val="left" w:pos="5115"/>
                    </w:tabs>
                    <w:bidi w:val="0"/>
                    <w:jc w:val="left"/>
                    <w:rPr>
                      <w:rFonts w:hint="default" w:cstheme="minorBidi"/>
                      <w:kern w:val="2"/>
                      <w:sz w:val="21"/>
                      <w:szCs w:val="2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cstheme="minorBidi"/>
                      <w:kern w:val="2"/>
                      <w:sz w:val="21"/>
                      <w:szCs w:val="22"/>
                      <w:vertAlign w:val="baseline"/>
                      <w:lang w:val="en-US" w:eastAsia="zh-CN" w:bidi="ar-SA"/>
                    </w:rPr>
                    <w:t>废机油</w:t>
                  </w:r>
                </w:p>
              </w:tc>
            </w:tr>
          </w:tbl>
          <w:p>
            <w:r>
              <w:rPr>
                <w:sz w:val="36"/>
              </w:rPr>
              <w:pict>
                <v:shape id="_x0000_s2051" o:spid="_x0000_s2051" o:spt="32" type="#_x0000_t32" style="position:absolute;left:0pt;margin-left:138.5pt;margin-top:14.65pt;height:0.9pt;width:100.15pt;z-index:251715584;mso-width-relative:page;mso-height-relative:page;" filled="f" stroked="t" coordsize="21600,21600">
                  <v:path arrowok="t"/>
                  <v:fill on="f" focussize="0,0"/>
                  <v:stroke weight="0.5pt" color="#5B9BD5" joinstyle="miter" endarrow="block"/>
                  <v:imagedata o:title=""/>
                  <o:lock v:ext="edit" aspectratio="f"/>
                </v:shape>
              </w:pict>
            </w:r>
            <w:r>
              <w:rPr>
                <w:sz w:val="36"/>
              </w:rPr>
              <w:pict>
                <v:shape id="_x0000_s2052" o:spid="_x0000_s2052" o:spt="202" type="#_x0000_t202" style="position:absolute;left:0pt;margin-left:51.65pt;margin-top:0.85pt;height:26.25pt;width:84.4pt;z-index:251689984;v-text-anchor:middle;mso-width-relative:page;mso-height-relative:page;" fillcolor="#FFFFFF" filled="t" stroked="t" coordsize="21600,21600" o:gfxdata="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fKH0NkAAAAKAQAADwAAAAAAAAABACAAAAAi&#10;AAAAZHJzL2Rvd25yZXYueG1sUEsBAhQAFAAAAAgAh07iQIGhyglCAgAAegQAAA4AAAAAAAAAAQAg&#10;AAAAKAEAAGRycy9lMm9Eb2MueG1sUEsFBgAAAAAGAAYAWQEAANwFAAAAAA==&#10;">
                  <v:path/>
                  <v:fill on="t" color2="#FFFFFF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冷镦</w:t>
                        </w:r>
                        <w:r>
                          <w:t>制坯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Style w:val="5"/>
              <w:tblpPr w:leftFromText="180" w:rightFromText="180" w:vertAnchor="text" w:horzAnchor="page" w:tblpX="3999" w:tblpY="819"/>
              <w:tblOverlap w:val="never"/>
              <w:tblW w:w="102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2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22" w:type="dxa"/>
                </w:tcPr>
                <w:p>
                  <w:pPr>
                    <w:tabs>
                      <w:tab w:val="left" w:pos="5115"/>
                    </w:tabs>
                    <w:bidi w:val="0"/>
                    <w:jc w:val="left"/>
                    <w:rPr>
                      <w:rFonts w:hint="default" w:cstheme="minorBidi"/>
                      <w:kern w:val="2"/>
                      <w:sz w:val="21"/>
                      <w:szCs w:val="2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cstheme="minorBidi"/>
                      <w:kern w:val="2"/>
                      <w:sz w:val="21"/>
                      <w:szCs w:val="22"/>
                      <w:vertAlign w:val="baseline"/>
                      <w:lang w:val="en-US" w:eastAsia="zh-CN" w:bidi="ar-SA"/>
                    </w:rPr>
                    <w:t>废机油</w:t>
                  </w:r>
                </w:p>
              </w:tc>
            </w:tr>
          </w:tbl>
          <w:tbl>
            <w:tblPr>
              <w:tblStyle w:val="5"/>
              <w:tblpPr w:leftFromText="180" w:rightFromText="180" w:vertAnchor="text" w:tblpX="4186" w:tblpY="2247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94" w:hRule="atLeast"/>
              </w:trPr>
              <w:tc>
                <w:tcPr>
                  <w:tcW w:w="2431" w:type="dxa"/>
                </w:tcPr>
                <w:p>
                  <w:pPr>
                    <w:tabs>
                      <w:tab w:val="left" w:pos="5115"/>
                    </w:tabs>
                    <w:bidi w:val="0"/>
                    <w:jc w:val="left"/>
                    <w:rPr>
                      <w:rFonts w:hint="default" w:eastAsiaTheme="minorEastAsia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szCs w:val="21"/>
                      <w:vertAlign w:val="baseline"/>
                      <w:lang w:val="en-US" w:eastAsia="zh-CN"/>
                    </w:rPr>
                    <w:t>转移到有资质的山东晟建宝环保科技有限公司</w:t>
                  </w:r>
                </w:p>
              </w:tc>
            </w:tr>
          </w:tbl>
          <w:p>
            <w:pPr>
              <w:tabs>
                <w:tab w:val="left" w:pos="5115"/>
              </w:tabs>
              <w:bidi w:val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sz w:val="36"/>
              </w:rPr>
              <w:pict>
                <v:shape id="_x0000_s2065" o:spid="_x0000_s2065" o:spt="32" type="#_x0000_t32" style="position:absolute;left:0pt;margin-left:276.15pt;margin-top:18.85pt;height:93.15pt;width:1.5pt;z-index:251718656;mso-width-relative:page;mso-height-relative:page;" filled="f" stroked="t" coordsize="21600,21600">
                  <v:path arrowok="t"/>
                  <v:fill on="f" focussize="0,0"/>
                  <v:stroke weight="0.5pt" color="#5B9BD5" joinstyle="miter" endarrow="block"/>
                  <v:imagedata o:title=""/>
                  <o:lock v:ext="edit" aspectratio="f"/>
                </v:shape>
              </w:pict>
            </w:r>
            <w:r>
              <w:rPr>
                <w:sz w:val="36"/>
              </w:rPr>
              <w:pict>
                <v:shape id="_x0000_s2064" o:spid="_x0000_s2064" o:spt="32" type="#_x0000_t32" style="position:absolute;left:0pt;margin-left:228.15pt;margin-top:73.45pt;height:35.25pt;width:0pt;z-index:251717632;mso-width-relative:page;mso-height-relative:page;" filled="f" stroked="t" coordsize="21600,21600" o:gfxdata="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lnZEnZAAAACwEAAA8AAAAAAAAAAQAgAAAAIgAAAGRycy9kb3ducmV2LnhtbFBLAQIUABQA&#10;AAAIAIdO4kALMMo07wEAAJQDAAAOAAAAAAAAAAEAIAAAACgBAABkcnMvZTJvRG9jLnhtbFBLBQYA&#10;AAAABgAGAFkBAACJBQAAAAA=&#10;">
                  <v:path arrowok="t"/>
                  <v:fill on="f" focussize="0,0"/>
                  <v:stroke weight="0.5pt" color="#5B9BD5" joinstyle="miter" endarrow="block"/>
                  <v:imagedata o:title=""/>
                  <o:lock v:ext="edit"/>
                </v:shape>
              </w:pict>
            </w:r>
            <w:r>
              <w:rPr>
                <w:sz w:val="36"/>
              </w:rPr>
              <w:pict>
                <v:shape id="_x0000_s2066" o:spid="_x0000_s2066" o:spt="32" type="#_x0000_t32" style="position:absolute;left:0pt;flip:y;margin-left:137.8pt;margin-top:58pt;height:0.85pt;width:46.6pt;z-index:251716608;mso-width-relative:page;mso-height-relative:page;" filled="f" stroked="t" coordsize="21600,21600">
                  <v:path arrowok="t"/>
                  <v:fill on="f" focussize="0,0"/>
                  <v:stroke weight="0.5pt" color="#5B9BD5" joinstyle="miter" endarrow="block"/>
                  <v:imagedata o:title=""/>
                  <o:lock v:ext="edit" aspectratio="f"/>
                </v:shape>
              </w:pict>
            </w:r>
            <w:r>
              <w:rPr>
                <w:sz w:val="36"/>
              </w:rPr>
              <w:pict>
                <v:shape id="_x0000_s2067" o:spid="_x0000_s2067" o:spt="32" type="#_x0000_t32" style="position:absolute;left:0pt;margin-left:104.45pt;margin-top:204.35pt;height:35.25pt;width:0pt;z-index:251697152;mso-width-relative:page;mso-height-relative:page;" filled="f" stroked="t" coordsize="21600,21600" o:gfxdata="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9ScYdgAAAALAQAADwAAAAAAAAABACAAAAAiAAAAZHJzL2Rvd25yZXYueG1sUEsBAhQAFAAA&#10;AAgAh07iQBxRicbvAQAAlAMAAA4AAAAAAAAAAQAgAAAAJwEAAGRycy9lMm9Eb2MueG1sUEsFBgAA&#10;AAAGAAYAWQEAAIgFAAAAAA==&#10;">
                  <v:path arrowok="t"/>
                  <v:fill on="f" focussize="0,0"/>
                  <v:stroke weight="0.5pt" color="#5B9BD5" joinstyle="miter" endarrow="block"/>
                  <v:imagedata o:title=""/>
                  <o:lock v:ext="edit"/>
                </v:shape>
              </w:pict>
            </w:r>
            <w:r>
              <w:rPr>
                <w:sz w:val="36"/>
              </w:rPr>
              <w:pict>
                <v:shape id="_x0000_s2068" o:spid="_x0000_s2068" o:spt="202" type="#_x0000_t202" style="position:absolute;left:0pt;margin-left:65.3pt;margin-top:236pt;height:26.25pt;width:85.65pt;z-index:251696128;v-text-anchor:middle;mso-width-relative:page;mso-height-relative:page;" fillcolor="#FFFFFF" filled="t" stroked="t" coordsize="21600,21600" o:gfxdata="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vEMos2gAAAAsBAAAPAAAAAAAAAAEAIAAA&#10;ACIAAABkcnMvZG93bnJldi54bWxQSwECFAAUAAAACACHTuJAoJMVh0MCAAB6BAAADgAAAAAAAAAB&#10;ACAAAAApAQAAZHJzL2Uyb0RvYy54bWxQSwUGAAAAAAYABgBZAQAA3gUAAAAA&#10;">
                  <v:path/>
                  <v:fill on="t" color2="#FFFFFF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打包</w:t>
                        </w:r>
                      </w:p>
                    </w:txbxContent>
                  </v:textbox>
                </v:shape>
              </w:pict>
            </w:r>
            <w:r>
              <w:rPr>
                <w:sz w:val="36"/>
              </w:rPr>
              <w:pict>
                <v:shape id="_x0000_s2069" o:spid="_x0000_s2069" o:spt="202" type="#_x0000_t202" style="position:absolute;left:0pt;margin-left:64.1pt;margin-top:175.25pt;height:26.25pt;width:84.45pt;z-index:251693056;v-text-anchor:middle;mso-width-relative:page;mso-height-relative:page;" fillcolor="#FFFFFF" filled="t" stroked="t" coordsize="21600,21600" o:gfxdata="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fAucj2gAAAAsBAAAPAAAAAAAAAAEAIAAA&#10;ACIAAABkcnMvZG93bnJldi54bWxQSwECFAAUAAAACACHTuJAPX2oiUMCAAB6BAAADgAAAAAAAAAB&#10;ACAAAAApAQAAZHJzL2Uyb0RvYy54bWxQSwUGAAAAAAYABgBZAQAA3gUAAAAA&#10;">
                  <v:path/>
                  <v:fill on="t" color2="#FFFFFF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探伤</w:t>
                        </w:r>
                      </w:p>
                    </w:txbxContent>
                  </v:textbox>
                </v:shape>
              </w:pict>
            </w:r>
            <w:r>
              <w:rPr>
                <w:sz w:val="36"/>
              </w:rPr>
              <w:pict>
                <v:shape id="_x0000_s2070" o:spid="_x0000_s2070" o:spt="32" type="#_x0000_t32" style="position:absolute;left:0pt;margin-left:102.2pt;margin-top:137.6pt;height:35.25pt;width:0pt;z-index:251698176;mso-width-relative:page;mso-height-relative:page;" filled="f" stroked="t" coordsize="21600,21600" o:gfxdata="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7mfJG2AAAAAsBAAAPAAAAAAAAAAEAIAAAACIAAABkcnMvZG93bnJldi54bWxQSwECFAAUAAAA&#10;CACHTuJAN2kngO4BAACUAwAADgAAAAAAAAABACAAAAAnAQAAZHJzL2Uyb0RvYy54bWxQSwUGAAAA&#10;AAYABgBZAQAAhwUAAAAA&#10;">
                  <v:path arrowok="t"/>
                  <v:fill on="f" focussize="0,0"/>
                  <v:stroke weight="0.5pt" color="#5B9BD5" joinstyle="miter" endarrow="block"/>
                  <v:imagedata o:title=""/>
                  <o:lock v:ext="edit"/>
                </v:shape>
              </w:pict>
            </w:r>
            <w:r>
              <w:rPr>
                <w:sz w:val="36"/>
              </w:rPr>
              <w:pict>
                <v:shape id="_x0000_s2071" o:spid="_x0000_s2071" o:spt="32" type="#_x0000_t32" style="position:absolute;left:0pt;margin-left:97.85pt;margin-top:72.5pt;height:35.25pt;width:0pt;z-index:251695104;mso-width-relative:page;mso-height-relative:page;" filled="f" stroked="t" coordsize="21600,21600" o:gfxdata="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7eQaEdkAAAALAQAADwAAAAAAAAABACAAAAAiAAAAZHJzL2Rvd25yZXYueG1sUEsBAhQAFAAA&#10;AAgAh07iQBFPS+DuAQAAlAMAAA4AAAAAAAAAAQAgAAAAKAEAAGRycy9lMm9Eb2MueG1sUEsFBgAA&#10;AAAGAAYAWQEAAIgFAAAAAA==&#10;">
                  <v:path arrowok="t"/>
                  <v:fill on="f" focussize="0,0"/>
                  <v:stroke weight="0.5pt" color="#5B9BD5" joinstyle="miter" endarrow="block"/>
                  <v:imagedata o:title=""/>
                  <o:lock v:ext="edit"/>
                </v:shape>
              </w:pict>
            </w:r>
            <w:r>
              <w:rPr>
                <w:sz w:val="36"/>
              </w:rPr>
              <w:pict>
                <v:shape id="_x0000_s2072" o:spid="_x0000_s2072" o:spt="202" type="#_x0000_t202" style="position:absolute;left:0pt;margin-left:58.15pt;margin-top:110.75pt;height:26.25pt;width:86.25pt;z-index:251692032;v-text-anchor:middle;mso-width-relative:page;mso-height-relative:page;" fillcolor="#FFFFFF" filled="t" stroked="t" coordsize="21600,21600" o:gfxdata="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Sy/pzZAAAACwEAAA8AAAAAAAAAAQAgAAAA&#10;IgAAAGRycy9kb3ducmV2LnhtbFBLAQIUABQAAAAIAIdO4kCZLKFcQwIAAHoEAAAOAAAAAAAAAAEA&#10;IAAAACgBAABkcnMvZTJvRG9jLnhtbFBLBQYAAAAABgAGAFkBAADdBQAAAAA=&#10;">
                  <v:path/>
                  <v:fill on="t" color2="#FFFFFF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热处理</w:t>
                        </w:r>
                      </w:p>
                    </w:txbxContent>
                  </v:textbox>
                </v:shape>
              </w:pict>
            </w:r>
            <w:r>
              <w:rPr>
                <w:sz w:val="36"/>
              </w:rPr>
              <w:pict>
                <v:shape id="_x0000_s2073" o:spid="_x0000_s2073" o:spt="32" type="#_x0000_t32" style="position:absolute;left:0pt;margin-left:96.75pt;margin-top:13.45pt;height:35.25pt;width:0pt;z-index:251694080;mso-width-relative:page;mso-height-relative:page;" filled="f" stroked="t" coordsize="21600,21600" o:gfxdata="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lnZEnZAAAACwEAAA8AAAAAAAAAAQAgAAAAIgAAAGRycy9kb3ducmV2LnhtbFBLAQIUABQA&#10;AAAIAIdO4kALMMo07wEAAJQDAAAOAAAAAAAAAAEAIAAAACgBAABkcnMvZTJvRG9jLnhtbFBLBQYA&#10;AAAABgAGAFkBAACJBQAAAAA=&#10;">
                  <v:path arrowok="t"/>
                  <v:fill on="f" focussize="0,0"/>
                  <v:stroke weight="0.5pt" color="#5B9BD5" joinstyle="miter" endarrow="block"/>
                  <v:imagedata o:title=""/>
                  <o:lock v:ext="edit"/>
                </v:shape>
              </w:pict>
            </w:r>
            <w:r>
              <w:rPr>
                <w:sz w:val="36"/>
              </w:rPr>
              <w:pict>
                <v:shape id="_x0000_s2074" o:spid="_x0000_s2074" o:spt="202" type="#_x0000_t202" style="position:absolute;left:0pt;margin-left:55.1pt;margin-top:46.25pt;height:26.25pt;width:82.05pt;z-index:251691008;v-text-anchor:middle;mso-width-relative:page;mso-height-relative:page;" fillcolor="#FFFFFF" filled="t" stroked="t" coordsize="21600,21600" o:gfxdata="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BEOcs2gAAAAsBAAAPAAAAAAAAAAEAIAAA&#10;ACIAAABkcnMvZG93bnJldi54bWxQSwECFAAUAAAACACHTuJAFeoUdkMCAAB6BAAADgAAAAAAAAAB&#10;ACAAAAApAQAAZHJzL2Uyb0RvYy54bWxQSwUGAAAAAAYABgBZAQAA3gUAAAAA&#10;">
                  <v:path/>
                  <v:fill on="t" color2="#FFFFFF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滚丝</w:t>
                        </w:r>
                        <w:r>
                          <w:drawing>
                            <wp:inline distT="0" distB="0" distL="114300" distR="114300">
                              <wp:extent cx="852805" cy="5116830"/>
                              <wp:effectExtent l="0" t="0" r="635" b="3810"/>
                              <wp:docPr id="2" name="图片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图片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52805" cy="51168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ab/>
            </w:r>
          </w:p>
        </w:tc>
      </w:tr>
    </w:tbl>
    <w:p>
      <w:pPr>
        <w:tabs>
          <w:tab w:val="left" w:pos="1134"/>
        </w:tabs>
        <w:spacing w:line="600" w:lineRule="auto"/>
        <w:rPr>
          <w:b/>
          <w:sz w:val="36"/>
        </w:rPr>
      </w:pPr>
      <w:r>
        <w:rPr>
          <w:rFonts w:hint="eastAsia"/>
          <w:b/>
          <w:sz w:val="36"/>
        </w:rPr>
        <w:t>三</w:t>
      </w:r>
      <w:r>
        <w:rPr>
          <w:b/>
          <w:sz w:val="36"/>
        </w:rPr>
        <w:t>、危险废物</w:t>
      </w:r>
      <w:r>
        <w:rPr>
          <w:rFonts w:hint="eastAsia"/>
          <w:b/>
          <w:sz w:val="36"/>
        </w:rPr>
        <w:t>产生</w:t>
      </w:r>
      <w:r>
        <w:rPr>
          <w:b/>
          <w:sz w:val="36"/>
        </w:rPr>
        <w:t>预测</w:t>
      </w:r>
    </w:p>
    <w:tbl>
      <w:tblPr>
        <w:tblStyle w:val="5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75"/>
        <w:gridCol w:w="1259"/>
        <w:gridCol w:w="971"/>
        <w:gridCol w:w="1392"/>
        <w:gridCol w:w="1117"/>
        <w:gridCol w:w="841"/>
        <w:gridCol w:w="892"/>
        <w:gridCol w:w="628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gridSpan w:val="2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废物</w:t>
            </w:r>
            <w:r>
              <w:rPr>
                <w:sz w:val="22"/>
              </w:rPr>
              <w:t>名称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废物</w:t>
            </w:r>
            <w:r>
              <w:rPr>
                <w:sz w:val="22"/>
              </w:rPr>
              <w:t>代码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废物类别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有害物质</w:t>
            </w:r>
            <w:r>
              <w:rPr>
                <w:sz w:val="22"/>
              </w:rPr>
              <w:t>名称及含量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物理</w:t>
            </w:r>
            <w:r>
              <w:rPr>
                <w:sz w:val="22"/>
              </w:rPr>
              <w:t>形态</w:t>
            </w: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危险</w:t>
            </w:r>
            <w:r>
              <w:rPr>
                <w:sz w:val="22"/>
              </w:rPr>
              <w:t>特性</w:t>
            </w:r>
          </w:p>
        </w:tc>
        <w:tc>
          <w:tcPr>
            <w:tcW w:w="892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数量</w:t>
            </w:r>
          </w:p>
        </w:tc>
        <w:tc>
          <w:tcPr>
            <w:tcW w:w="62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来源</w:t>
            </w:r>
            <w:r>
              <w:rPr>
                <w:sz w:val="22"/>
              </w:rPr>
              <w:t>及产生工序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400" w:type="dxa"/>
            <w:gridSpan w:val="2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废机</w:t>
            </w:r>
            <w:r>
              <w:t>油</w:t>
            </w:r>
          </w:p>
        </w:tc>
        <w:tc>
          <w:tcPr>
            <w:tcW w:w="1259" w:type="dxa"/>
            <w:vAlign w:val="center"/>
          </w:tcPr>
          <w:p>
            <w:r>
              <w:t>900-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-</w:t>
            </w:r>
            <w:r>
              <w:t>0</w:t>
            </w:r>
            <w:r>
              <w:rPr>
                <w:rFonts w:hint="eastAsia"/>
              </w:rPr>
              <w:t>8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HW08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机油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液体</w:t>
            </w:r>
          </w:p>
        </w:tc>
        <w:tc>
          <w:tcPr>
            <w:tcW w:w="8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易燃</w:t>
            </w:r>
          </w:p>
        </w:tc>
        <w:tc>
          <w:tcPr>
            <w:tcW w:w="892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0.5</w:t>
            </w:r>
          </w:p>
        </w:tc>
        <w:tc>
          <w:tcPr>
            <w:tcW w:w="6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吨</w:t>
            </w:r>
          </w:p>
        </w:tc>
        <w:tc>
          <w:tcPr>
            <w:tcW w:w="1236" w:type="dxa"/>
            <w:vAlign w:val="center"/>
          </w:tcPr>
          <w:p>
            <w:r>
              <w:rPr>
                <w:rFonts w:hint="eastAsia"/>
              </w:rPr>
              <w:t>设备维护保养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400" w:type="dxa"/>
            <w:gridSpan w:val="2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废油桶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900-041-49</w:t>
            </w:r>
          </w:p>
        </w:tc>
        <w:tc>
          <w:tcPr>
            <w:tcW w:w="971" w:type="dxa"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HW</w:t>
            </w: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392" w:type="dxa"/>
            <w:vAlign w:val="center"/>
          </w:tcPr>
          <w:p>
            <w:pPr>
              <w:ind w:firstLine="420" w:firstLineChars="20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机油</w:t>
            </w:r>
          </w:p>
        </w:tc>
        <w:tc>
          <w:tcPr>
            <w:tcW w:w="1117" w:type="dxa"/>
            <w:vAlign w:val="center"/>
          </w:tcPr>
          <w:p>
            <w:pPr>
              <w:ind w:firstLine="210" w:firstLineChars="10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固态</w:t>
            </w:r>
          </w:p>
        </w:tc>
        <w:tc>
          <w:tcPr>
            <w:tcW w:w="841" w:type="dxa"/>
            <w:vAlign w:val="center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毒性</w:t>
            </w:r>
          </w:p>
        </w:tc>
        <w:tc>
          <w:tcPr>
            <w:tcW w:w="892" w:type="dxa"/>
            <w:vAlign w:val="center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628" w:type="dxa"/>
            <w:vAlign w:val="center"/>
          </w:tcPr>
          <w:p>
            <w:r>
              <w:rPr>
                <w:rFonts w:hint="eastAsia"/>
              </w:rPr>
              <w:t xml:space="preserve"> 个</w:t>
            </w:r>
          </w:p>
        </w:tc>
        <w:tc>
          <w:tcPr>
            <w:tcW w:w="1236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00" w:type="dxa"/>
            <w:gridSpan w:val="2"/>
          </w:tcPr>
          <w:p>
            <w:pPr>
              <w:tabs>
                <w:tab w:val="left" w:pos="1134"/>
              </w:tabs>
              <w:spacing w:line="600" w:lineRule="auto"/>
              <w:ind w:firstLine="210" w:firstLineChars="100"/>
              <w:rPr>
                <w:rFonts w:hint="eastAsia" w:eastAsiaTheme="minorEastAsia"/>
                <w:color w:val="0000FF"/>
                <w:sz w:val="36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滤网</w:t>
            </w:r>
          </w:p>
        </w:tc>
        <w:tc>
          <w:tcPr>
            <w:tcW w:w="1259" w:type="dxa"/>
            <w:vAlign w:val="center"/>
          </w:tcPr>
          <w:p>
            <w:pPr>
              <w:rPr>
                <w:rFonts w:hint="default" w:asciiTheme="minorHAnsi" w:hAnsiTheme="minorHAnsi" w:eastAsiaTheme="minorEastAsia" w:cstheme="minorBidi"/>
                <w:color w:val="0000FF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FF"/>
                <w:lang w:val="en-US" w:eastAsia="zh-CN"/>
              </w:rPr>
              <w:t>900-041-49</w:t>
            </w:r>
          </w:p>
        </w:tc>
        <w:tc>
          <w:tcPr>
            <w:tcW w:w="971" w:type="dxa"/>
            <w:vAlign w:val="center"/>
          </w:tcPr>
          <w:p>
            <w:pPr>
              <w:rPr>
                <w:rFonts w:hint="default" w:asciiTheme="minorHAnsi" w:hAnsiTheme="minorHAnsi" w:eastAsiaTheme="minorEastAsia" w:cstheme="minorBidi"/>
                <w:color w:val="0000FF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FF"/>
              </w:rPr>
              <w:t>HW</w:t>
            </w:r>
            <w:r>
              <w:rPr>
                <w:rFonts w:hint="eastAsia"/>
                <w:color w:val="0000FF"/>
                <w:lang w:val="en-US" w:eastAsia="zh-CN"/>
              </w:rPr>
              <w:t>49</w:t>
            </w:r>
          </w:p>
        </w:tc>
        <w:tc>
          <w:tcPr>
            <w:tcW w:w="1392" w:type="dxa"/>
          </w:tcPr>
          <w:p>
            <w:pPr>
              <w:tabs>
                <w:tab w:val="left" w:pos="1134"/>
              </w:tabs>
              <w:spacing w:line="600" w:lineRule="auto"/>
              <w:rPr>
                <w:rFonts w:hint="default" w:eastAsiaTheme="minorEastAsia"/>
                <w:color w:val="0000FF"/>
                <w:sz w:val="36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有机烃类</w:t>
            </w:r>
          </w:p>
        </w:tc>
        <w:tc>
          <w:tcPr>
            <w:tcW w:w="1117" w:type="dxa"/>
            <w:vAlign w:val="center"/>
          </w:tcPr>
          <w:p>
            <w:pPr>
              <w:ind w:firstLine="210" w:firstLineChars="100"/>
              <w:rPr>
                <w:color w:val="0000FF"/>
                <w:sz w:val="36"/>
              </w:rPr>
            </w:pPr>
            <w:r>
              <w:rPr>
                <w:rFonts w:hint="eastAsia"/>
                <w:color w:val="0000FF"/>
                <w:lang w:val="en-US" w:eastAsia="zh-CN"/>
              </w:rPr>
              <w:t>固态</w:t>
            </w:r>
          </w:p>
        </w:tc>
        <w:tc>
          <w:tcPr>
            <w:tcW w:w="841" w:type="dxa"/>
            <w:vAlign w:val="center"/>
          </w:tcPr>
          <w:p>
            <w:pPr>
              <w:rPr>
                <w:color w:val="0000FF"/>
                <w:sz w:val="36"/>
              </w:rPr>
            </w:pPr>
            <w:r>
              <w:rPr>
                <w:rFonts w:hint="eastAsia"/>
                <w:color w:val="0000FF"/>
                <w:lang w:val="en-US" w:eastAsia="zh-CN"/>
              </w:rPr>
              <w:t>毒性</w:t>
            </w:r>
          </w:p>
        </w:tc>
        <w:tc>
          <w:tcPr>
            <w:tcW w:w="892" w:type="dxa"/>
          </w:tcPr>
          <w:p>
            <w:pPr>
              <w:tabs>
                <w:tab w:val="left" w:pos="1134"/>
              </w:tabs>
              <w:spacing w:line="600" w:lineRule="auto"/>
              <w:ind w:firstLine="210" w:firstLineChars="100"/>
              <w:rPr>
                <w:rFonts w:hint="default" w:eastAsiaTheme="minorEastAsia"/>
                <w:color w:val="0000FF"/>
                <w:sz w:val="36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60</w:t>
            </w:r>
          </w:p>
        </w:tc>
        <w:tc>
          <w:tcPr>
            <w:tcW w:w="628" w:type="dxa"/>
          </w:tcPr>
          <w:p>
            <w:pPr>
              <w:tabs>
                <w:tab w:val="left" w:pos="1134"/>
              </w:tabs>
              <w:spacing w:line="600" w:lineRule="auto"/>
              <w:rPr>
                <w:rFonts w:hint="eastAsia" w:eastAsiaTheme="minorEastAsia"/>
                <w:color w:val="0000FF"/>
                <w:sz w:val="36"/>
                <w:lang w:val="en-US" w:eastAsia="zh-CN"/>
              </w:rPr>
            </w:pPr>
            <w:r>
              <w:rPr>
                <w:rFonts w:hint="eastAsia"/>
                <w:color w:val="0000FF"/>
                <w:lang w:val="en-US" w:eastAsia="zh-CN"/>
              </w:rPr>
              <w:t>个</w:t>
            </w:r>
          </w:p>
        </w:tc>
        <w:tc>
          <w:tcPr>
            <w:tcW w:w="1236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00" w:type="dxa"/>
            <w:gridSpan w:val="2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259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971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392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117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841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892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628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236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4" w:hRule="atLeast"/>
        </w:trPr>
        <w:tc>
          <w:tcPr>
            <w:tcW w:w="1025" w:type="dxa"/>
            <w:textDirection w:val="tbRlV"/>
            <w:vAlign w:val="center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产生</w:t>
            </w:r>
            <w:r>
              <w:rPr>
                <w:sz w:val="30"/>
                <w:szCs w:val="30"/>
              </w:rPr>
              <w:t>工序主要生产工艺流程</w:t>
            </w:r>
            <w:r>
              <w:rPr>
                <w:rFonts w:hint="eastAsia"/>
                <w:sz w:val="30"/>
                <w:szCs w:val="30"/>
              </w:rPr>
              <w:t>图</w:t>
            </w:r>
            <w:r>
              <w:rPr>
                <w:sz w:val="30"/>
                <w:szCs w:val="30"/>
              </w:rPr>
              <w:t>及工艺说明</w:t>
            </w:r>
          </w:p>
        </w:tc>
        <w:tc>
          <w:tcPr>
            <w:tcW w:w="8711" w:type="dxa"/>
            <w:gridSpan w:val="9"/>
            <w:vAlign w:val="center"/>
          </w:tcPr>
          <w:tbl>
            <w:tblPr>
              <w:tblStyle w:val="5"/>
              <w:tblpPr w:leftFromText="180" w:rightFromText="180" w:vertAnchor="text" w:horzAnchor="page" w:tblpX="4940" w:tblpY="781"/>
              <w:tblOverlap w:val="never"/>
              <w:tblW w:w="163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1634" w:type="dxa"/>
                </w:tcPr>
                <w:p>
                  <w:pPr>
                    <w:tabs>
                      <w:tab w:val="left" w:pos="5115"/>
                    </w:tabs>
                    <w:bidi w:val="0"/>
                    <w:ind w:firstLine="420" w:firstLineChars="200"/>
                    <w:jc w:val="left"/>
                    <w:rPr>
                      <w:rFonts w:hint="default" w:cstheme="minorBidi"/>
                      <w:kern w:val="2"/>
                      <w:sz w:val="21"/>
                      <w:szCs w:val="2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cstheme="minorBidi"/>
                      <w:kern w:val="2"/>
                      <w:sz w:val="21"/>
                      <w:szCs w:val="22"/>
                      <w:vertAlign w:val="baseline"/>
                      <w:lang w:val="en-US" w:eastAsia="zh-CN" w:bidi="ar-SA"/>
                    </w:rPr>
                    <w:t>废机油</w:t>
                  </w:r>
                </w:p>
              </w:tc>
            </w:tr>
          </w:tbl>
          <w:p>
            <w:pPr>
              <w:tabs>
                <w:tab w:val="left" w:pos="1134"/>
              </w:tabs>
              <w:spacing w:line="600" w:lineRule="auto"/>
              <w:jc w:val="right"/>
              <w:rPr>
                <w:sz w:val="36"/>
              </w:rPr>
            </w:pPr>
          </w:p>
          <w:p>
            <w:pPr>
              <w:tabs>
                <w:tab w:val="left" w:pos="1134"/>
              </w:tabs>
              <w:spacing w:line="600" w:lineRule="auto"/>
              <w:jc w:val="right"/>
              <w:rPr>
                <w:sz w:val="36"/>
              </w:rPr>
            </w:pPr>
            <w:r>
              <w:rPr>
                <w:sz w:val="36"/>
              </w:rPr>
              <w:pict>
                <v:shape id="_x0000_s2126" o:spid="_x0000_s2126" o:spt="32" type="#_x0000_t32" style="position:absolute;left:0pt;margin-left:289.9pt;margin-top:27.7pt;height:96.15pt;width:2.4pt;z-index:251721728;mso-width-relative:page;mso-height-relative:page;" filled="f" stroked="t" coordsize="21600,21600">
                  <v:path arrowok="t"/>
                  <v:fill on="f" focussize="0,0"/>
                  <v:stroke weight="0.5pt" color="#5B9BD5" joinstyle="miter" endarrow="block"/>
                  <v:imagedata o:title=""/>
                  <o:lock v:ext="edit" aspectratio="f"/>
                </v:shape>
              </w:pict>
            </w:r>
            <w:r>
              <w:rPr>
                <w:sz w:val="36"/>
              </w:rPr>
              <w:pict>
                <v:shape id="_x0000_s2124" o:spid="_x0000_s2124" o:spt="32" type="#_x0000_t32" style="position:absolute;left:0pt;flip:y;margin-left:143.65pt;margin-top:15.1pt;height:0.25pt;width:91.05pt;z-index:251719680;mso-width-relative:page;mso-height-relative:page;" filled="f" stroked="t" coordsize="21600,21600">
                  <v:path arrowok="t"/>
                  <v:fill on="f" focussize="0,0"/>
                  <v:stroke weight="0.5pt" color="#5B9BD5" joinstyle="miter" endarrow="block"/>
                  <v:imagedata o:title=""/>
                  <o:lock v:ext="edit" aspectratio="f"/>
                </v:shape>
              </w:pict>
            </w:r>
            <w:r>
              <w:rPr>
                <w:sz w:val="36"/>
              </w:rPr>
              <w:pict>
                <v:shape id="_x0000_s2078" o:spid="_x0000_s2078" o:spt="32" type="#_x0000_t32" style="position:absolute;left:0pt;margin-left:102.55pt;margin-top:29.05pt;height:35.25pt;width:0pt;z-index:251703296;mso-width-relative:page;mso-height-relative:page;" filled="f" stroked="t" coordsize="21600,21600" o:gfxdata="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g4vQtgAAAAKAQAADwAAAAAAAAABACAAAAAiAAAAZHJzL2Rvd25yZXYueG1sUEsBAhQAFAAA&#10;AAgAh07iQPOeSSvvAQAAlAMAAA4AAAAAAAAAAQAgAAAAJwEAAGRycy9lMm9Eb2MueG1sUEsFBgAA&#10;AAAGAAYAWQEAAIgFAAAAAA==&#10;">
                  <v:path arrowok="t"/>
                  <v:fill on="f" focussize="0,0"/>
                  <v:stroke weight="0.5pt" color="#5B9BD5" joinstyle="miter" endarrow="block"/>
                  <v:imagedata o:title=""/>
                  <o:lock v:ext="edit"/>
                </v:shape>
              </w:pict>
            </w:r>
            <w:r>
              <w:rPr>
                <w:sz w:val="36"/>
              </w:rPr>
              <w:pict>
                <v:shape id="_x0000_s2075" o:spid="_x0000_s2075" o:spt="202" type="#_x0000_t202" style="position:absolute;left:0pt;margin-left:59.25pt;margin-top:2.2pt;height:26.25pt;width:84.4pt;z-index:251699200;v-text-anchor:middle;mso-width-relative:page;mso-height-relative:page;" fillcolor="#FFFFFF" filled="t" stroked="t" coordsize="21600,21600" o:gfxdata="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ixGaIdgAAAAIAQAADwAAAAAAAAABACAAAAAi&#10;AAAAZHJzL2Rvd25yZXYueG1sUEsBAhQAFAAAAAgAh07iQCHPpNhDAgAAegQAAA4AAAAAAAAAAQAg&#10;AAAAJwEAAGRycy9lMm9Eb2MueG1sUEsFBgAAAAAGAAYAWQEAANwFAAAAAA==&#10;">
                  <v:path/>
                  <v:fill on="t" color2="#FFFFFF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冷镦</w:t>
                        </w:r>
                        <w:r>
                          <w:t>制坯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Style w:val="5"/>
              <w:tblpPr w:leftFromText="180" w:rightFromText="180" w:vertAnchor="text" w:horzAnchor="page" w:tblpX="4100" w:tblpY="355"/>
              <w:tblOverlap w:val="never"/>
              <w:tblW w:w="115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5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154" w:type="dxa"/>
                </w:tcPr>
                <w:p>
                  <w:pPr>
                    <w:tabs>
                      <w:tab w:val="left" w:pos="5115"/>
                    </w:tabs>
                    <w:bidi w:val="0"/>
                    <w:jc w:val="left"/>
                    <w:rPr>
                      <w:rFonts w:hint="default" w:cstheme="minorBidi"/>
                      <w:kern w:val="2"/>
                      <w:sz w:val="21"/>
                      <w:szCs w:val="22"/>
                      <w:vertAlign w:val="baseline"/>
                      <w:lang w:val="en-US" w:eastAsia="zh-CN" w:bidi="ar-SA"/>
                    </w:rPr>
                  </w:pPr>
                  <w:r>
                    <w:rPr>
                      <w:sz w:val="36"/>
                    </w:rPr>
                    <w:pict>
                      <v:shape id="_x0000_s2127" o:spid="_x0000_s2127" o:spt="32" type="#_x0000_t32" style="position:absolute;left:0pt;margin-left:30.7pt;margin-top:27.5pt;height:42.15pt;width:1.2pt;z-index:251722752;mso-width-relative:page;mso-height-relative:page;" filled="f" stroked="t" coordsize="21600,21600">
                        <v:path arrowok="t"/>
                        <v:fill on="f" focussize="0,0"/>
                        <v:stroke weight="0.5pt" color="#5B9BD5" joinstyle="miter" endarrow="block"/>
                        <v:imagedata o:title=""/>
                        <o:lock v:ext="edit" aspectratio="f"/>
                      </v:shape>
                    </w:pict>
                  </w:r>
                  <w:r>
                    <w:rPr>
                      <w:rFonts w:hint="eastAsia" w:cstheme="minorBidi"/>
                      <w:kern w:val="2"/>
                      <w:sz w:val="21"/>
                      <w:szCs w:val="22"/>
                      <w:vertAlign w:val="baseline"/>
                      <w:lang w:val="en-US" w:eastAsia="zh-CN" w:bidi="ar-SA"/>
                    </w:rPr>
                    <w:t>废机油</w:t>
                  </w:r>
                </w:p>
              </w:tc>
            </w:tr>
          </w:tbl>
          <w:p>
            <w:pPr>
              <w:tabs>
                <w:tab w:val="left" w:pos="1134"/>
              </w:tabs>
              <w:spacing w:line="600" w:lineRule="auto"/>
              <w:jc w:val="center"/>
              <w:rPr>
                <w:sz w:val="36"/>
              </w:rPr>
            </w:pPr>
            <w:r>
              <w:rPr>
                <w:sz w:val="36"/>
              </w:rPr>
              <w:pict>
                <v:shape id="_x0000_s2125" o:spid="_x0000_s2125" o:spt="32" type="#_x0000_t32" style="position:absolute;left:0pt;flip:y;margin-left:144.8pt;margin-top:36.15pt;height:0.5pt;width:50.9pt;z-index:251720704;mso-width-relative:page;mso-height-relative:page;" filled="f" stroked="t" coordsize="21600,21600">
                  <v:path arrowok="t"/>
                  <v:fill on="f" focussize="0,0"/>
                  <v:stroke weight="0.5pt" color="#5B9BD5" joinstyle="miter" endarrow="block"/>
                  <v:imagedata o:title=""/>
                  <o:lock v:ext="edit" aspectratio="f"/>
                </v:shape>
              </w:pict>
            </w:r>
            <w:r>
              <w:rPr>
                <w:sz w:val="36"/>
              </w:rPr>
              <w:pict>
                <v:shape id="_x0000_s2076" o:spid="_x0000_s2076" o:spt="202" type="#_x0000_t202" style="position:absolute;left:0pt;margin-left:62.15pt;margin-top:23.5pt;height:26.25pt;width:82.65pt;z-index:251700224;v-text-anchor:middle;mso-width-relative:page;mso-height-relative:page;" fillcolor="#FFFFFF" filled="t" stroked="t" coordsize="21600,21600" o:gfxdata="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qj6VpNoAAAALAQAADwAAAAAAAAABACAA&#10;AAAiAAAAZHJzL2Rvd25yZXYueG1sUEsBAhQAFAAAAAgAh07iQLWEeqdEAgAAegQAAA4AAAAAAAAA&#10;AQAgAAAAKQEAAGRycy9lMm9Eb2MueG1sUEsFBgAAAAAGAAYAWQEAAN8FAAAAAA==&#10;">
                  <v:path/>
                  <v:fill on="t" color2="#FFFFFF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滚丝</w:t>
                        </w:r>
                      </w:p>
                    </w:txbxContent>
                  </v:textbox>
                </v:shape>
              </w:pict>
            </w:r>
          </w:p>
          <w:p>
            <w:r>
              <w:rPr>
                <w:sz w:val="36"/>
              </w:rPr>
              <w:pict>
                <v:shape id="_x0000_s2079" o:spid="_x0000_s2079" o:spt="32" type="#_x0000_t32" style="position:absolute;left:0pt;margin-left:104.25pt;margin-top:9.05pt;height:35.25pt;width:0pt;z-index:251704320;mso-width-relative:page;mso-height-relative:page;" filled="f" stroked="t" coordsize="21600,21600" o:gfxdata="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vEVA02AAAAAsBAAAPAAAAAAAAAAEAIAAAACIAAABkcnMvZG93bnJldi54bWxQSwECFAAUAAAA&#10;CACHTuJAT8yTTe4BAACUAwAADgAAAAAAAAABACAAAAAnAQAAZHJzL2Uyb0RvYy54bWxQSwUGAAAA&#10;AAYABgBZAQAAhwUAAAAA&#10;">
                  <v:path arrowok="t"/>
                  <v:fill on="f" focussize="0,0"/>
                  <v:stroke weight="0.5pt" color="#5B9BD5" joinstyle="miter" endarrow="block"/>
                  <v:imagedata o:title=""/>
                  <o:lock v:ext="edit"/>
                </v:shape>
              </w:pict>
            </w:r>
          </w:p>
          <w:tbl>
            <w:tblPr>
              <w:tblStyle w:val="5"/>
              <w:tblpPr w:leftFromText="180" w:rightFromText="180" w:vertAnchor="text" w:horzAnchor="page" w:tblpX="4328" w:tblpY="564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94" w:hRule="atLeast"/>
              </w:trPr>
              <w:tc>
                <w:tcPr>
                  <w:tcW w:w="2431" w:type="dxa"/>
                </w:tcPr>
                <w:p>
                  <w:pPr>
                    <w:tabs>
                      <w:tab w:val="left" w:pos="5115"/>
                    </w:tabs>
                    <w:bidi w:val="0"/>
                    <w:jc w:val="left"/>
                    <w:rPr>
                      <w:rFonts w:hint="default" w:eastAsiaTheme="minorEastAsia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szCs w:val="21"/>
                      <w:vertAlign w:val="baseline"/>
                      <w:lang w:val="en-US" w:eastAsia="zh-CN"/>
                    </w:rPr>
                    <w:t>转移到有资质的山东晟建宝环保科技有限公司</w:t>
                  </w:r>
                </w:p>
              </w:tc>
            </w:tr>
          </w:tbl>
          <w:p>
            <w:pPr>
              <w:tabs>
                <w:tab w:val="left" w:pos="1134"/>
              </w:tabs>
              <w:spacing w:line="600" w:lineRule="auto"/>
              <w:jc w:val="both"/>
              <w:rPr>
                <w:sz w:val="36"/>
              </w:rPr>
            </w:pPr>
            <w:r>
              <w:rPr>
                <w:sz w:val="36"/>
              </w:rPr>
              <w:pict>
                <v:shape id="_x0000_s2077" o:spid="_x0000_s2077" o:spt="202" type="#_x0000_t202" style="position:absolute;left:0pt;margin-left:64.5pt;margin-top:34.75pt;height:28.05pt;width:84.5pt;z-index:251701248;v-text-anchor:middle;mso-width-relative:page;mso-height-relative:page;" fillcolor="#FFFFFF" filled="t" stroked="t" coordsize="21600,21600" o:gfxdata="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AM78T2gAAAAsBAAAPAAAAAAAAAAEAIAAA&#10;ACIAAABkcnMvZG93bnJldi54bWxQSwECFAAUAAAACACHTuJAOULPjUMCAAB6BAAADgAAAAAAAAAB&#10;ACAAAAApAQAAZHJzL2Uyb0RvYy54bWxQSwUGAAAAAAYABgBZAQAA3gUAAAAA&#10;">
                  <v:path/>
                  <v:fill on="t" color2="#FFFFFF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热处理</w:t>
                        </w:r>
                      </w:p>
                    </w:txbxContent>
                  </v:textbox>
                </v:shape>
              </w:pict>
            </w:r>
          </w:p>
          <w:p>
            <w:pPr>
              <w:tabs>
                <w:tab w:val="left" w:pos="1134"/>
              </w:tabs>
              <w:spacing w:line="600" w:lineRule="auto"/>
              <w:ind w:right="8100"/>
              <w:jc w:val="right"/>
              <w:rPr>
                <w:sz w:val="36"/>
              </w:rPr>
            </w:pPr>
            <w:r>
              <w:rPr>
                <w:sz w:val="36"/>
              </w:rPr>
              <w:pict>
                <v:shape id="_x0000_s2080" o:spid="_x0000_s2080" o:spt="32" type="#_x0000_t32" style="position:absolute;left:0pt;margin-left:105pt;margin-top:26.35pt;height:35.25pt;width:0pt;z-index:251707392;mso-width-relative:page;mso-height-relative:page;" filled="f" stroked="t" coordsize="21600,21600" o:gfxdata="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OSLlUtgAAAALAQAADwAAAAAAAAABACAAAAAiAAAAZHJzL2Rvd25yZXYueG1sUEsBAhQAFAAA&#10;AAgAh07iQELSUWvvAQAAlAMAAA4AAAAAAAAAAQAgAAAAJwEAAGRycy9lMm9Eb2MueG1sUEsFBgAA&#10;AAAGAAYAWQEAAIgFAAAAAA==&#10;">
                  <v:path arrowok="t"/>
                  <v:fill on="f" focussize="0,0"/>
                  <v:stroke weight="0.5pt" color="#5B9BD5" joinstyle="miter" endarrow="block"/>
                  <v:imagedata o:title=""/>
                  <o:lock v:ext="edit"/>
                </v:shape>
              </w:pict>
            </w:r>
          </w:p>
          <w:p>
            <w:pPr>
              <w:tabs>
                <w:tab w:val="left" w:pos="1134"/>
              </w:tabs>
              <w:spacing w:line="600" w:lineRule="auto"/>
              <w:ind w:right="8100"/>
              <w:jc w:val="right"/>
              <w:rPr>
                <w:sz w:val="36"/>
              </w:rPr>
            </w:pPr>
            <w:r>
              <w:rPr>
                <w:sz w:val="36"/>
              </w:rPr>
              <w:pict>
                <v:shape id="_x0000_s2081" o:spid="_x0000_s2081" o:spt="202" type="#_x0000_t202" style="position:absolute;left:0pt;margin-left:65.55pt;margin-top:22.65pt;height:29.25pt;width:87.5pt;z-index:251702272;v-text-anchor:middle;mso-width-relative:page;mso-height-relative:page;" fillcolor="#FFFFFF" filled="t" stroked="t" coordsize="21600,21600" o:gfxdata="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kbsXY2QAAAAoBAAAPAAAAAAAAAAEAIAAA&#10;ACIAAABkcnMvZG93bnJldi54bWxQSwECFAAUAAAACACHTuJAnRPGWEQCAAB6BAAADgAAAAAAAAAB&#10;ACAAAAAoAQAAZHJzL2Uyb0RvYy54bWxQSwUGAAAAAAYABgBZAQAA3gUAAAAA&#10;">
                  <v:path/>
                  <v:fill on="t" color2="#FFFFFF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探伤</w:t>
                        </w:r>
                      </w:p>
                    </w:txbxContent>
                  </v:textbox>
                </v:shape>
              </w:pict>
            </w:r>
          </w:p>
          <w:p>
            <w:pPr>
              <w:tabs>
                <w:tab w:val="left" w:pos="1134"/>
              </w:tabs>
              <w:spacing w:line="600" w:lineRule="auto"/>
              <w:ind w:right="8100"/>
              <w:jc w:val="right"/>
              <w:rPr>
                <w:sz w:val="36"/>
              </w:rPr>
            </w:pPr>
            <w:bookmarkStart w:id="0" w:name="_GoBack"/>
            <w:bookmarkEnd w:id="0"/>
            <w:r>
              <w:rPr>
                <w:sz w:val="36"/>
              </w:rPr>
              <w:pict>
                <v:shape id="_x0000_s2082" o:spid="_x0000_s2082" o:spt="32" type="#_x0000_t32" style="position:absolute;left:0pt;margin-left:106.5pt;margin-top:11.45pt;height:35.25pt;width:0pt;z-index:251706368;mso-width-relative:page;mso-height-relative:page;" filled="f" stroked="t" coordsize="21600,21600" o:gfxdata="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Qg+cf2AAAAAoBAAAPAAAAAAAAAAEAIAAAACIAAABkcnMvZG93bnJldi54bWxQSwECFAAUAAAA&#10;CACHTuJA6eHI/+4BAACUAwAADgAAAAAAAAABACAAAAAnAQAAZHJzL2Uyb0RvYy54bWxQSwUGAAAA&#10;AAYABgBZAQAAhwUAAAAA&#10;">
                  <v:path arrowok="t"/>
                  <v:fill on="f" focussize="0,0"/>
                  <v:stroke weight="0.5pt" color="#5B9BD5" joinstyle="miter" endarrow="block"/>
                  <v:imagedata o:title=""/>
                  <o:lock v:ext="edit"/>
                </v:shape>
              </w:pict>
            </w:r>
          </w:p>
          <w:p>
            <w:pPr>
              <w:tabs>
                <w:tab w:val="left" w:pos="1134"/>
              </w:tabs>
              <w:spacing w:line="600" w:lineRule="auto"/>
              <w:ind w:right="8100"/>
              <w:jc w:val="right"/>
              <w:rPr>
                <w:sz w:val="36"/>
              </w:rPr>
            </w:pPr>
            <w:r>
              <w:rPr>
                <w:sz w:val="36"/>
              </w:rPr>
              <w:pict>
                <v:shape id="_x0000_s2083" o:spid="_x0000_s2083" o:spt="202" type="#_x0000_t202" style="position:absolute;left:0pt;margin-left:67.3pt;margin-top:8.85pt;height:30.4pt;width:89.2pt;z-index:251705344;v-text-anchor:middle;mso-width-relative:page;mso-height-relative:page;" fillcolor="#FFFFFF" filled="t" stroked="t" coordsize="21600,21600" o:gfxdata="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kSMQ72QAAAAkBAAAPAAAAAAAAAAEAIAAA&#10;ACIAAABkcnMvZG93bnJldi54bWxQSwECFAAUAAAACACHTuJACVgYJ0QCAAB6BAAADgAAAAAAAAAB&#10;ACAAAAAoAQAAZHJzL2Uyb0RvYy54bWxQSwUGAAAAAAYABgBZAQAA3gUAAAAA&#10;">
                  <v:path/>
                  <v:fill on="t" color2="#FFFFFF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打包</w:t>
                        </w:r>
                      </w:p>
                    </w:txbxContent>
                  </v:textbox>
                </v:shape>
              </w:pict>
            </w:r>
          </w:p>
          <w:p>
            <w:pPr>
              <w:tabs>
                <w:tab w:val="left" w:pos="1134"/>
              </w:tabs>
              <w:spacing w:line="600" w:lineRule="auto"/>
              <w:ind w:right="8100"/>
              <w:jc w:val="right"/>
              <w:rPr>
                <w:sz w:val="36"/>
              </w:rPr>
            </w:pPr>
          </w:p>
          <w:p>
            <w:pPr>
              <w:ind w:firstLine="1155" w:firstLineChars="550"/>
            </w:pPr>
            <w:r>
              <w:rPr>
                <w:rFonts w:hint="eastAsia"/>
              </w:rPr>
              <w:t>废机油主要来源于冷镦及滚丝工序设备的维护保养。</w:t>
            </w:r>
          </w:p>
        </w:tc>
      </w:tr>
    </w:tbl>
    <w:p>
      <w:pPr>
        <w:tabs>
          <w:tab w:val="left" w:pos="1134"/>
        </w:tabs>
        <w:spacing w:line="600" w:lineRule="auto"/>
        <w:rPr>
          <w:b/>
          <w:sz w:val="36"/>
        </w:rPr>
      </w:pPr>
      <w:r>
        <w:rPr>
          <w:rFonts w:hint="eastAsia"/>
          <w:b/>
          <w:sz w:val="36"/>
        </w:rPr>
        <w:t>四</w:t>
      </w:r>
      <w:r>
        <w:rPr>
          <w:b/>
          <w:sz w:val="36"/>
        </w:rPr>
        <w:t>、危险废物污染</w:t>
      </w:r>
      <w:r>
        <w:rPr>
          <w:rFonts w:hint="eastAsia"/>
          <w:b/>
          <w:sz w:val="36"/>
        </w:rPr>
        <w:t>治理</w:t>
      </w:r>
      <w:r>
        <w:rPr>
          <w:b/>
          <w:sz w:val="36"/>
        </w:rPr>
        <w:t>设施概况</w:t>
      </w:r>
    </w:p>
    <w:p>
      <w:pPr>
        <w:tabs>
          <w:tab w:val="left" w:pos="1134"/>
        </w:tabs>
        <w:spacing w:line="600" w:lineRule="auto"/>
        <w:rPr>
          <w:sz w:val="36"/>
        </w:rPr>
      </w:pPr>
      <w:r>
        <w:rPr>
          <w:rFonts w:hint="eastAsia"/>
          <w:sz w:val="32"/>
        </w:rPr>
        <w:t>（1）危险</w:t>
      </w:r>
      <w:r>
        <w:rPr>
          <w:sz w:val="32"/>
        </w:rPr>
        <w:t>废物贮存设施</w:t>
      </w:r>
      <w:r>
        <w:rPr>
          <w:sz w:val="28"/>
        </w:rPr>
        <w:t>（</w:t>
      </w:r>
      <w:r>
        <w:rPr>
          <w:rFonts w:hint="eastAsia"/>
          <w:sz w:val="28"/>
        </w:rPr>
        <w:t>经营</w:t>
      </w:r>
      <w:r>
        <w:rPr>
          <w:sz w:val="28"/>
        </w:rPr>
        <w:t>企业</w:t>
      </w:r>
      <w:r>
        <w:rPr>
          <w:rFonts w:hint="eastAsia"/>
          <w:sz w:val="28"/>
        </w:rPr>
        <w:t>应</w:t>
      </w:r>
      <w:r>
        <w:rPr>
          <w:sz w:val="28"/>
        </w:rPr>
        <w:t>进一步区分为：新产生的</w:t>
      </w:r>
      <w:r>
        <w:rPr>
          <w:rFonts w:hint="eastAsia"/>
          <w:sz w:val="28"/>
        </w:rPr>
        <w:t>危险</w:t>
      </w:r>
      <w:r>
        <w:rPr>
          <w:sz w:val="28"/>
        </w:rPr>
        <w:t>废物贮存</w:t>
      </w:r>
      <w:r>
        <w:rPr>
          <w:rFonts w:hint="eastAsia"/>
          <w:sz w:val="28"/>
        </w:rPr>
        <w:t>设施</w:t>
      </w:r>
      <w:r>
        <w:rPr>
          <w:sz w:val="28"/>
        </w:rPr>
        <w:t>及</w:t>
      </w:r>
      <w:r>
        <w:rPr>
          <w:rFonts w:hint="eastAsia"/>
          <w:sz w:val="28"/>
        </w:rPr>
        <w:t>接受</w:t>
      </w:r>
      <w:r>
        <w:rPr>
          <w:sz w:val="28"/>
        </w:rPr>
        <w:t>的危险废物贮存设施）</w:t>
      </w:r>
    </w:p>
    <w:tbl>
      <w:tblPr>
        <w:tblStyle w:val="5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66"/>
        <w:gridCol w:w="1953"/>
        <w:gridCol w:w="2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1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贮存</w:t>
            </w:r>
            <w:r>
              <w:t>设施名称</w:t>
            </w:r>
          </w:p>
        </w:tc>
        <w:tc>
          <w:tcPr>
            <w:tcW w:w="286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油桶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贮存</w:t>
            </w:r>
            <w:r>
              <w:t>设施位置</w:t>
            </w:r>
          </w:p>
        </w:tc>
        <w:tc>
          <w:tcPr>
            <w:tcW w:w="279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紧固件</w:t>
            </w:r>
            <w:r>
              <w:t>厂房北跨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最大</w:t>
            </w:r>
            <w:r>
              <w:t>贮存能力</w:t>
            </w:r>
          </w:p>
        </w:tc>
        <w:tc>
          <w:tcPr>
            <w:tcW w:w="2866" w:type="dxa"/>
            <w:vAlign w:val="center"/>
          </w:tcPr>
          <w:p>
            <w:pPr>
              <w:jc w:val="center"/>
            </w:pPr>
            <w:r>
              <w:t>1.5</w:t>
            </w:r>
            <w:r>
              <w:rPr>
                <w:rFonts w:hint="eastAsia"/>
              </w:rPr>
              <w:t>t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贮存</w:t>
            </w:r>
            <w:r>
              <w:t>容器数量及规格</w:t>
            </w:r>
          </w:p>
        </w:tc>
        <w:tc>
          <w:tcPr>
            <w:tcW w:w="279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贮存</w:t>
            </w:r>
            <w:r>
              <w:t>计划</w:t>
            </w:r>
          </w:p>
        </w:tc>
        <w:tc>
          <w:tcPr>
            <w:tcW w:w="7614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按照</w:t>
            </w:r>
            <w:r>
              <w:t>计划时间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贮存</w:t>
            </w:r>
            <w:r>
              <w:t>设施位置图及现状照片</w:t>
            </w:r>
          </w:p>
        </w:tc>
        <w:tc>
          <w:tcPr>
            <w:tcW w:w="7614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危险</w:t>
            </w:r>
            <w:r>
              <w:t>废物标示设置情况</w:t>
            </w:r>
          </w:p>
        </w:tc>
        <w:tc>
          <w:tcPr>
            <w:tcW w:w="7614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已</w:t>
            </w:r>
            <w:r>
              <w:t>设置标示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贮存</w:t>
            </w:r>
            <w:r>
              <w:t>设施存在问题及整改计划</w:t>
            </w:r>
          </w:p>
        </w:tc>
        <w:tc>
          <w:tcPr>
            <w:tcW w:w="7614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</w:tbl>
    <w:p>
      <w:pPr>
        <w:tabs>
          <w:tab w:val="left" w:pos="1134"/>
        </w:tabs>
        <w:rPr>
          <w:sz w:val="24"/>
        </w:rPr>
      </w:pPr>
      <w:r>
        <w:rPr>
          <w:rFonts w:hint="eastAsia"/>
          <w:sz w:val="24"/>
        </w:rPr>
        <w:t>注</w:t>
      </w:r>
      <w:r>
        <w:rPr>
          <w:sz w:val="24"/>
        </w:rPr>
        <w:t>：以上表格可复制，</w:t>
      </w:r>
      <w:r>
        <w:rPr>
          <w:rFonts w:hint="eastAsia"/>
          <w:sz w:val="24"/>
        </w:rPr>
        <w:t>有</w:t>
      </w:r>
      <w:r>
        <w:rPr>
          <w:sz w:val="24"/>
        </w:rPr>
        <w:t>多个贮存设施</w:t>
      </w:r>
      <w:r>
        <w:rPr>
          <w:rFonts w:hint="eastAsia"/>
          <w:sz w:val="24"/>
        </w:rPr>
        <w:t>应</w:t>
      </w:r>
      <w:r>
        <w:rPr>
          <w:sz w:val="24"/>
        </w:rPr>
        <w:t>分别填写</w:t>
      </w:r>
    </w:p>
    <w:p>
      <w:pPr>
        <w:tabs>
          <w:tab w:val="left" w:pos="1134"/>
        </w:tabs>
        <w:rPr>
          <w:sz w:val="32"/>
        </w:rPr>
      </w:pPr>
      <w:r>
        <w:rPr>
          <w:rFonts w:hint="eastAsia"/>
          <w:sz w:val="32"/>
        </w:rPr>
        <w:t>（2）危险</w:t>
      </w:r>
      <w:r>
        <w:rPr>
          <w:sz w:val="32"/>
        </w:rPr>
        <w:t>废物利用处置设施</w:t>
      </w:r>
    </w:p>
    <w:tbl>
      <w:tblPr>
        <w:tblStyle w:val="5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2863"/>
        <w:gridCol w:w="195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利用处置</w:t>
            </w:r>
            <w:r>
              <w:t>设施名称</w:t>
            </w:r>
          </w:p>
        </w:tc>
        <w:tc>
          <w:tcPr>
            <w:tcW w:w="2863" w:type="dxa"/>
            <w:vAlign w:val="center"/>
          </w:tcPr>
          <w:p>
            <w:pPr>
              <w:jc w:val="center"/>
            </w:pPr>
          </w:p>
        </w:tc>
        <w:tc>
          <w:tcPr>
            <w:tcW w:w="19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利用</w:t>
            </w:r>
            <w:r>
              <w:t>处置设施位置（</w:t>
            </w:r>
            <w:r>
              <w:rPr>
                <w:rFonts w:hint="eastAsia"/>
              </w:rPr>
              <w:t>附图</w:t>
            </w:r>
            <w:r>
              <w:t>及照片）</w:t>
            </w:r>
          </w:p>
        </w:tc>
        <w:tc>
          <w:tcPr>
            <w:tcW w:w="280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总投资</w:t>
            </w:r>
          </w:p>
        </w:tc>
        <w:tc>
          <w:tcPr>
            <w:tcW w:w="2863" w:type="dxa"/>
            <w:vAlign w:val="center"/>
          </w:tcPr>
          <w:p>
            <w:pPr>
              <w:jc w:val="center"/>
            </w:pPr>
          </w:p>
        </w:tc>
        <w:tc>
          <w:tcPr>
            <w:tcW w:w="19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设计</w:t>
            </w:r>
            <w:r>
              <w:t>运行能力</w:t>
            </w:r>
          </w:p>
        </w:tc>
        <w:tc>
          <w:tcPr>
            <w:tcW w:w="280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设计</w:t>
            </w:r>
            <w:r>
              <w:t>使用</w:t>
            </w:r>
            <w:r>
              <w:rPr>
                <w:rFonts w:hint="eastAsia"/>
              </w:rPr>
              <w:t>年限</w:t>
            </w:r>
          </w:p>
        </w:tc>
        <w:tc>
          <w:tcPr>
            <w:tcW w:w="2863" w:type="dxa"/>
            <w:vAlign w:val="center"/>
          </w:tcPr>
          <w:p>
            <w:pPr>
              <w:jc w:val="center"/>
            </w:pPr>
          </w:p>
        </w:tc>
        <w:tc>
          <w:tcPr>
            <w:tcW w:w="19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投入</w:t>
            </w:r>
            <w:r>
              <w:t>运行时间</w:t>
            </w:r>
          </w:p>
        </w:tc>
        <w:tc>
          <w:tcPr>
            <w:tcW w:w="280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上年度</w:t>
            </w:r>
            <w:r>
              <w:t>处置（</w:t>
            </w:r>
            <w:r>
              <w:rPr>
                <w:rFonts w:hint="eastAsia"/>
              </w:rPr>
              <w:t>利用</w:t>
            </w:r>
            <w:r>
              <w:t>）</w:t>
            </w:r>
            <w:r>
              <w:rPr>
                <w:rFonts w:hint="eastAsia"/>
              </w:rPr>
              <w:t>量</w:t>
            </w:r>
          </w:p>
        </w:tc>
        <w:tc>
          <w:tcPr>
            <w:tcW w:w="2863" w:type="dxa"/>
            <w:vAlign w:val="center"/>
          </w:tcPr>
          <w:p>
            <w:pPr>
              <w:jc w:val="center"/>
            </w:pPr>
          </w:p>
        </w:tc>
        <w:tc>
          <w:tcPr>
            <w:tcW w:w="19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主要</w:t>
            </w:r>
            <w:r>
              <w:t>设备及数量</w:t>
            </w:r>
          </w:p>
        </w:tc>
        <w:tc>
          <w:tcPr>
            <w:tcW w:w="280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处置</w:t>
            </w:r>
            <w:r>
              <w:t>（</w:t>
            </w:r>
            <w:r>
              <w:rPr>
                <w:rFonts w:hint="eastAsia"/>
              </w:rPr>
              <w:t>利用</w:t>
            </w:r>
            <w:r>
              <w:t>）</w:t>
            </w:r>
            <w:r>
              <w:rPr>
                <w:rFonts w:hint="eastAsia"/>
              </w:rPr>
              <w:t>危险</w:t>
            </w:r>
            <w:r>
              <w:t>废物的名称</w:t>
            </w:r>
          </w:p>
        </w:tc>
        <w:tc>
          <w:tcPr>
            <w:tcW w:w="2863" w:type="dxa"/>
            <w:vAlign w:val="center"/>
          </w:tcPr>
          <w:p>
            <w:pPr>
              <w:jc w:val="center"/>
            </w:pPr>
          </w:p>
        </w:tc>
        <w:tc>
          <w:tcPr>
            <w:tcW w:w="19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处置</w:t>
            </w:r>
            <w:r>
              <w:t>（</w:t>
            </w:r>
            <w:r>
              <w:rPr>
                <w:rFonts w:hint="eastAsia"/>
              </w:rPr>
              <w:t>利用</w:t>
            </w:r>
            <w:r>
              <w:t>）</w:t>
            </w:r>
            <w:r>
              <w:rPr>
                <w:rFonts w:hint="eastAsia"/>
              </w:rPr>
              <w:t>效果</w:t>
            </w:r>
          </w:p>
        </w:tc>
        <w:tc>
          <w:tcPr>
            <w:tcW w:w="280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污染</w:t>
            </w:r>
            <w:r>
              <w:t>治理达标情况</w:t>
            </w:r>
          </w:p>
        </w:tc>
        <w:tc>
          <w:tcPr>
            <w:tcW w:w="7618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利用</w:t>
            </w:r>
            <w:r>
              <w:t>处置计划</w:t>
            </w:r>
          </w:p>
        </w:tc>
        <w:tc>
          <w:tcPr>
            <w:tcW w:w="7618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利用</w:t>
            </w:r>
            <w:r>
              <w:t>处置工艺</w:t>
            </w:r>
          </w:p>
        </w:tc>
        <w:tc>
          <w:tcPr>
            <w:tcW w:w="7618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存在</w:t>
            </w:r>
            <w:r>
              <w:t>问题及改进措施</w:t>
            </w:r>
          </w:p>
        </w:tc>
        <w:tc>
          <w:tcPr>
            <w:tcW w:w="7618" w:type="dxa"/>
            <w:gridSpan w:val="3"/>
            <w:vAlign w:val="center"/>
          </w:tcPr>
          <w:p>
            <w:pPr>
              <w:jc w:val="center"/>
            </w:pPr>
          </w:p>
        </w:tc>
      </w:tr>
    </w:tbl>
    <w:p>
      <w:pPr>
        <w:tabs>
          <w:tab w:val="left" w:pos="1134"/>
        </w:tabs>
        <w:rPr>
          <w:sz w:val="24"/>
        </w:rPr>
      </w:pPr>
      <w:r>
        <w:rPr>
          <w:rFonts w:hint="eastAsia"/>
          <w:sz w:val="24"/>
        </w:rPr>
        <w:t>注</w:t>
      </w:r>
      <w:r>
        <w:rPr>
          <w:sz w:val="24"/>
        </w:rPr>
        <w:t>：以上表格可复制，有多个利用处置设施应分别填写。</w:t>
      </w:r>
    </w:p>
    <w:p>
      <w:pPr>
        <w:tabs>
          <w:tab w:val="left" w:pos="1134"/>
        </w:tabs>
        <w:rPr>
          <w:sz w:val="24"/>
        </w:rPr>
      </w:pPr>
    </w:p>
    <w:p>
      <w:pPr>
        <w:tabs>
          <w:tab w:val="left" w:pos="1134"/>
        </w:tabs>
        <w:rPr>
          <w:sz w:val="24"/>
        </w:rPr>
      </w:pPr>
    </w:p>
    <w:p>
      <w:pPr>
        <w:tabs>
          <w:tab w:val="left" w:pos="1134"/>
        </w:tabs>
        <w:spacing w:line="600" w:lineRule="auto"/>
        <w:rPr>
          <w:b/>
          <w:sz w:val="36"/>
        </w:rPr>
      </w:pPr>
      <w:r>
        <w:rPr>
          <w:rFonts w:hint="eastAsia"/>
          <w:b/>
          <w:sz w:val="36"/>
        </w:rPr>
        <w:t>五</w:t>
      </w:r>
      <w:r>
        <w:rPr>
          <w:b/>
          <w:sz w:val="36"/>
        </w:rPr>
        <w:t>、危险废物管理体系</w:t>
      </w:r>
    </w:p>
    <w:tbl>
      <w:tblPr>
        <w:tblStyle w:val="5"/>
        <w:tblW w:w="11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04"/>
        <w:gridCol w:w="1814"/>
        <w:gridCol w:w="1447"/>
        <w:gridCol w:w="1842"/>
        <w:gridCol w:w="1279"/>
        <w:gridCol w:w="706"/>
        <w:gridCol w:w="1560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8" w:type="dxa"/>
        </w:trPr>
        <w:tc>
          <w:tcPr>
            <w:tcW w:w="1129" w:type="dxa"/>
            <w:gridSpan w:val="2"/>
            <w:vMerge w:val="restart"/>
            <w:textDirection w:val="tbRlV"/>
            <w:vAlign w:val="center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管理</w:t>
            </w:r>
            <w:r>
              <w:rPr>
                <w:sz w:val="28"/>
              </w:rPr>
              <w:t>部门及人员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管理</w:t>
            </w:r>
            <w:r>
              <w:rPr>
                <w:sz w:val="22"/>
              </w:rPr>
              <w:t>部门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部门</w:t>
            </w:r>
            <w:r>
              <w:rPr>
                <w:sz w:val="22"/>
              </w:rPr>
              <w:t>负责人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废物</w:t>
            </w:r>
            <w:r>
              <w:rPr>
                <w:sz w:val="22"/>
              </w:rPr>
              <w:t>管理负责人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贮存</w:t>
            </w:r>
            <w:r>
              <w:rPr>
                <w:sz w:val="22"/>
              </w:rPr>
              <w:t>、运输、处置设施技术负责人及文化程度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工作</w:t>
            </w:r>
            <w:r>
              <w:rPr>
                <w:sz w:val="22"/>
              </w:rPr>
              <w:t>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8" w:type="dxa"/>
        </w:trPr>
        <w:tc>
          <w:tcPr>
            <w:tcW w:w="1129" w:type="dxa"/>
            <w:gridSpan w:val="2"/>
            <w:vMerge w:val="continue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814" w:type="dxa"/>
          </w:tcPr>
          <w:p>
            <w:pPr>
              <w:tabs>
                <w:tab w:val="left" w:pos="1134"/>
              </w:tabs>
              <w:spacing w:line="600" w:lineRule="auto"/>
              <w:ind w:firstLine="120" w:firstLineChars="50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生产安全部</w:t>
            </w:r>
          </w:p>
        </w:tc>
        <w:tc>
          <w:tcPr>
            <w:tcW w:w="1447" w:type="dxa"/>
          </w:tcPr>
          <w:p>
            <w:pPr>
              <w:tabs>
                <w:tab w:val="left" w:pos="1134"/>
              </w:tabs>
              <w:spacing w:line="600" w:lineRule="auto"/>
              <w:ind w:firstLine="240" w:firstLineChars="100"/>
              <w:rPr>
                <w:rFonts w:hint="default" w:eastAsiaTheme="minorEastAsia"/>
                <w:sz w:val="36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修玉翔</w:t>
            </w:r>
          </w:p>
        </w:tc>
        <w:tc>
          <w:tcPr>
            <w:tcW w:w="1842" w:type="dxa"/>
          </w:tcPr>
          <w:p>
            <w:pPr>
              <w:tabs>
                <w:tab w:val="left" w:pos="1134"/>
              </w:tabs>
              <w:spacing w:line="600" w:lineRule="auto"/>
              <w:ind w:firstLine="360" w:firstLineChars="150"/>
              <w:rPr>
                <w:sz w:val="36"/>
              </w:rPr>
            </w:pPr>
            <w:r>
              <w:rPr>
                <w:rFonts w:hint="eastAsia"/>
                <w:sz w:val="24"/>
              </w:rPr>
              <w:t>崔凤杰</w:t>
            </w:r>
          </w:p>
        </w:tc>
        <w:tc>
          <w:tcPr>
            <w:tcW w:w="1985" w:type="dxa"/>
            <w:gridSpan w:val="2"/>
          </w:tcPr>
          <w:p>
            <w:pPr>
              <w:tabs>
                <w:tab w:val="left" w:pos="1134"/>
              </w:tabs>
              <w:spacing w:line="600" w:lineRule="auto"/>
              <w:ind w:firstLine="600" w:firstLineChars="250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本科</w:t>
            </w:r>
          </w:p>
        </w:tc>
        <w:tc>
          <w:tcPr>
            <w:tcW w:w="1560" w:type="dxa"/>
          </w:tcPr>
          <w:p>
            <w:pPr>
              <w:tabs>
                <w:tab w:val="left" w:pos="1134"/>
              </w:tabs>
              <w:spacing w:line="600" w:lineRule="auto"/>
              <w:ind w:firstLine="240" w:firstLineChars="100"/>
              <w:rPr>
                <w:sz w:val="36"/>
              </w:rPr>
            </w:pPr>
            <w:r>
              <w:rPr>
                <w:rFonts w:hint="eastAsia"/>
                <w:sz w:val="24"/>
              </w:rPr>
              <w:t>储存、</w:t>
            </w:r>
            <w:r>
              <w:rPr>
                <w:sz w:val="24"/>
              </w:rPr>
              <w:t>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8" w:type="dxa"/>
        </w:trPr>
        <w:tc>
          <w:tcPr>
            <w:tcW w:w="1129" w:type="dxa"/>
            <w:gridSpan w:val="2"/>
            <w:vMerge w:val="continue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814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447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842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985" w:type="dxa"/>
            <w:gridSpan w:val="2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560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8" w:type="dxa"/>
        </w:trPr>
        <w:tc>
          <w:tcPr>
            <w:tcW w:w="1129" w:type="dxa"/>
            <w:gridSpan w:val="2"/>
            <w:vMerge w:val="continue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814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447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842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985" w:type="dxa"/>
            <w:gridSpan w:val="2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560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8" w:type="dxa"/>
        </w:trPr>
        <w:tc>
          <w:tcPr>
            <w:tcW w:w="1129" w:type="dxa"/>
            <w:gridSpan w:val="2"/>
            <w:vMerge w:val="restart"/>
            <w:textDirection w:val="tbRlV"/>
            <w:vAlign w:val="center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sz w:val="36"/>
              </w:rPr>
            </w:pPr>
            <w:r>
              <w:rPr>
                <w:rFonts w:hint="eastAsia"/>
                <w:sz w:val="28"/>
              </w:rPr>
              <w:t>规章制度</w:t>
            </w:r>
          </w:p>
        </w:tc>
        <w:tc>
          <w:tcPr>
            <w:tcW w:w="181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管理</w:t>
            </w:r>
            <w:r>
              <w:t>制度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岗位</w:t>
            </w:r>
            <w:r>
              <w:t>责任制度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安全</w:t>
            </w:r>
            <w:r>
              <w:t>操作规程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管理</w:t>
            </w:r>
            <w:r>
              <w:t>台账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培训</w:t>
            </w:r>
            <w:r>
              <w:t>制度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以外</w:t>
            </w:r>
            <w:r>
              <w:t>事故防范措施</w:t>
            </w:r>
            <w:r>
              <w:rPr>
                <w:rFonts w:hint="eastAsia"/>
              </w:rPr>
              <w:t>和</w:t>
            </w:r>
            <w:r>
              <w:t>应急预案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gridSpan w:val="2"/>
            <w:vMerge w:val="continue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814" w:type="dxa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  <w:r>
              <w:rPr>
                <w:sz w:val="22"/>
              </w:rPr>
              <w:pict>
                <v:rect id="_x0000_s2084" o:spid="_x0000_s2084" o:spt="1" style="position:absolute;left:0pt;margin-left:15.3pt;margin-top:12.2pt;height:21.75pt;width:20.9pt;z-index:251659264;v-text-anchor:middle;mso-width-relative:page;mso-height-relative:page;" fillcolor="#FFFFFF" filled="t" stroked="t" coordsize="21600,21600" o:gfxdata="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nixjHUAAAABwEA&#10;AA8AAAAAAAAAAQAgAAAAIgAAAGRycy9kb3ducmV2LnhtbFBLAQIUABQAAAAIAIdO4kDrqXHCVwIA&#10;ALAEAAAOAAAAAAAAAAEAIAAAACMBAABkcnMvZTJvRG9jLnhtbFBLBQYAAAAABgAGAFkBAADsBQAA&#10;AAA=&#10;">
                  <v:path/>
                  <v:fill on="t" focussize="0,0"/>
                  <v:stroke weight="1pt" color="#000000"/>
                  <v:imagedata o:title=""/>
                  <o:lock v:ext="edit"/>
                  <v:textbox>
                    <w:txbxContent>
                      <w:p>
                        <w:pPr>
                          <w:rPr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20"/>
                          </w:rPr>
                          <w:t>√</w:t>
                        </w:r>
                      </w:p>
                    </w:txbxContent>
                  </v:textbox>
                </v:rect>
              </w:pict>
            </w:r>
            <w:r>
              <w:rPr>
                <w:sz w:val="22"/>
              </w:rPr>
              <w:pict>
                <v:rect id="_x0000_s2085" o:spid="_x0000_s2085" o:spt="1" style="position:absolute;left:0pt;margin-left:51.15pt;margin-top:14pt;height:11.25pt;width:12.75pt;z-index:251660288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NNPSZ1QAAAAkBAAAPAAAA&#10;AAAAAAEAIAAAACIAAABkcnMvZG93bnJldi54bWxQSwECFAAUAAAACACHTuJA6/EiDFECAAClBAAA&#10;DgAAAAAAAAABACAAAAAkAQAAZHJzL2Uyb0RvYy54bWxQSwUGAAAAAAYABgBZAQAA5wUAAAAA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  <w:tc>
          <w:tcPr>
            <w:tcW w:w="1447" w:type="dxa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  <w:r>
              <w:rPr>
                <w:sz w:val="22"/>
              </w:rPr>
              <w:pict>
                <v:rect id="_x0000_s2086" o:spid="_x0000_s2086" o:spt="1" style="position:absolute;left:0pt;margin-left:15.35pt;margin-top:13.05pt;height:24.25pt;width:23.4pt;z-index:251661312;v-text-anchor:middle;mso-width-relative:page;mso-height-relative:page;" fillcolor="#FFFFFF" filled="t" stroked="t" coordsize="21600,21600" o:gfxdata="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xtUPa1QAAAAcB&#10;AAAPAAAAAAAAAAEAIAAAACIAAABkcnMvZG93bnJldi54bWxQSwECFAAUAAAACACHTuJAe9EjV1cC&#10;AACwBAAADgAAAAAAAAABACAAAAAkAQAAZHJzL2Uyb0RvYy54bWxQSwUGAAAAAAYABgBZAQAA7QUA&#10;AAAA&#10;">
                  <v:path/>
                  <v:fill on="t" focussize="0,0"/>
                  <v:stroke weight="1pt" color="#000000"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√</w:t>
                        </w:r>
                      </w:p>
                    </w:txbxContent>
                  </v:textbox>
                </v:rect>
              </w:pict>
            </w:r>
            <w:r>
              <w:rPr>
                <w:sz w:val="22"/>
              </w:rPr>
              <w:pict>
                <v:rect id="_x0000_s2087" o:spid="_x0000_s2087" o:spt="1" style="position:absolute;left:0pt;margin-left:51.15pt;margin-top:14pt;height:11.25pt;width:12.75pt;z-index:251662336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zTT0mdUAAAAJAQAADwAAAAAA&#10;AAABACAAAAAiAAAAZHJzL2Rvd25yZXYueG1sUEsBAhQAFAAAAAgAh07iQHcmyH1PAgAApQQAAA4A&#10;AAAAAAAAAQAgAAAAJAEAAGRycy9lMm9Eb2MueG1sUEsFBgAAAAAGAAYAWQEAAOU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  <w:tc>
          <w:tcPr>
            <w:tcW w:w="1842" w:type="dxa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  <w:r>
              <w:rPr>
                <w:sz w:val="22"/>
              </w:rPr>
              <w:pict>
                <v:rect id="_x0000_s2088" o:spid="_x0000_s2088" o:spt="1" style="position:absolute;left:0pt;margin-left:16.15pt;margin-top:13.05pt;height:20.05pt;width:19.25pt;z-index:251663360;v-text-anchor:middle;mso-width-relative:page;mso-height-relative:page;" fillcolor="#FFFFFF" filled="t" stroked="t" coordsize="21600,21600" o:gfxdata="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W1FzzUAAAA&#10;BwEAAA8AAAAAAAAAAQAgAAAAIgAAAGRycy9kb3ducmV2LnhtbFBLAQIUABQAAAAIAIdO4kAwmj5N&#10;WgIAALAEAAAOAAAAAAAAAAEAIAAAACMBAABkcnMvZTJvRG9jLnhtbFBLBQYAAAAABgAGAFkBAADv&#10;BQAAAAA=&#10;">
                  <v:path/>
                  <v:fill on="t" focussize="0,0"/>
                  <v:stroke weight="1pt" color="#000000"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√</w:t>
                        </w:r>
                      </w:p>
                    </w:txbxContent>
                  </v:textbox>
                </v:rect>
              </w:pict>
            </w:r>
            <w:r>
              <w:rPr>
                <w:sz w:val="22"/>
              </w:rPr>
              <w:pict>
                <v:rect id="_x0000_s2089" o:spid="_x0000_s2089" o:spt="1" style="position:absolute;left:0pt;margin-left:51.15pt;margin-top:14pt;height:11.25pt;width:12.75pt;z-index:251664384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zTT0mdUAAAAJAQAADwAA&#10;AAAAAAABACAAAAAiAAAAZHJzL2Rvd25yZXYueG1sUEsBAhQAFAAAAAgAh07iQJCTsmFSAgAApQQA&#10;AA4AAAAAAAAAAQAgAAAAJAEAAGRycy9lMm9Eb2MueG1sUEsFBgAAAAAGAAYAWQEAAOg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  <w:tc>
          <w:tcPr>
            <w:tcW w:w="1985" w:type="dxa"/>
            <w:gridSpan w:val="2"/>
            <w:tcBorders>
              <w:bottom w:val="nil"/>
            </w:tcBorders>
            <w:vAlign w:val="center"/>
          </w:tcPr>
          <w:p>
            <w:r>
              <w:pict>
                <v:rect id="_x0000_s2090" o:spid="_x0000_s2090" o:spt="1" style="position:absolute;left:0pt;margin-left:12.8pt;margin-top:9.3pt;height:19.2pt;width:20.9pt;z-index:251665408;v-text-anchor:middle;mso-width-relative:page;mso-height-relative:page;" fillcolor="#FFFFFF" filled="t" stroked="t" coordsize="21600,21600" o:gfxdata="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kIzyH1QAA&#10;AAcBAAAPAAAAAAAAAAEAIAAAACIAAABkcnMvZG93bnJldi54bWxQSwECFAAUAAAACACHTuJAcrsG&#10;61oCAACwBAAADgAAAAAAAAABACAAAAAkAQAAZHJzL2Uyb0RvYy54bWxQSwUGAAAAAAYABgBZAQAA&#10;8AUAAAAA&#10;">
                  <v:path/>
                  <v:fill on="t" focussize="0,0"/>
                  <v:stroke weight="1pt" color="#000000"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√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>
              <w:pict>
                <v:rect id="_x0000_s2091" o:spid="_x0000_s2091" o:spt="1" style="position:absolute;left:0pt;margin-left:50.2pt;margin-top:2.7pt;height:11.25pt;width:12.75pt;z-index:251666432;v-text-anchor:middle;mso-width-relative:page;mso-height-relative:page;" fillcolor="#FFFFFF" filled="t" stroked="t" coordsize="21600,21600" o:gfxdata="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/PmhZ1QAAAAgBAAAPAAAA&#10;AAAAAAEAIAAAACIAAABkcnMvZG93bnJldi54bWxQSwECFAAUAAAACACHTuJAjSHCulECAAClBAAA&#10;DgAAAAAAAAABACAAAAAkAQAAZHJzL2Uyb0RvYy54bWxQSwUGAAAAAAYABgBZAQAA5wUAAAAA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</w:rPr>
              <w:t xml:space="preserve">有    </w:t>
            </w:r>
            <w:r>
              <w:t>无</w:t>
            </w:r>
          </w:p>
        </w:tc>
        <w:tc>
          <w:tcPr>
            <w:tcW w:w="1560" w:type="dxa"/>
            <w:vAlign w:val="center"/>
          </w:tcPr>
          <w:p>
            <w:r>
              <w:pict>
                <v:rect id="_x0000_s2092" o:spid="_x0000_s2092" o:spt="1" style="position:absolute;left:0pt;margin-left:13.7pt;margin-top:7.5pt;height:21.75pt;width:23.4pt;z-index:251667456;v-text-anchor:middle;mso-width-relative:page;mso-height-relative:page;" fillcolor="#FFFFFF" filled="t" stroked="t" coordsize="21600,21600" o:gfxdata="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VoeJ09UAAAAH&#10;AQAADwAAAAAAAAABACAAAAAiAAAAZHJzL2Rvd25yZXYueG1sUEsBAhQAFAAAAAgAh07iQKQ/uaNY&#10;AgAAsgQAAA4AAAAAAAAAAQAgAAAAJAEAAGRycy9lMm9Eb2MueG1sUEsFBgAAAAAGAAYAWQEAAO4F&#10;AAAAAA==&#10;">
                  <v:path/>
                  <v:fill on="t" focussize="0,0"/>
                  <v:stroke weight="1pt" color="#000000"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√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>
              <w:pict>
                <v:rect id="_x0000_s2093" o:spid="_x0000_s2093" o:spt="1" style="position:absolute;left:0pt;margin-left:49.05pt;margin-top:3.15pt;height:11.25pt;width:12.75pt;z-index:251668480;v-text-anchor:middle;mso-width-relative:page;mso-height-relative:page;" fillcolor="#FFFFFF" filled="t" stroked="t" coordsize="21600,21600" o:gfxdata="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0n5yUtQAAAAHAQAADwAAAAAA&#10;AAABACAAAAAiAAAAZHJzL2Rvd25yZXYueG1sUEsBAhQAFAAAAAgAh07iQDgop+9QAgAApQQAAA4A&#10;AAAAAAAAAQAgAAAAIwEAAGRycy9lMm9Eb2MueG1sUEsFBgAAAAAGAAYAWQEAAOU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</w:rPr>
              <w:t xml:space="preserve">有    </w:t>
            </w:r>
            <w:r>
              <w:t>无</w:t>
            </w:r>
          </w:p>
        </w:tc>
        <w:tc>
          <w:tcPr>
            <w:tcW w:w="1388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88" w:type="dxa"/>
          <w:cantSplit/>
          <w:trHeight w:val="7475" w:hRule="atLeast"/>
        </w:trPr>
        <w:tc>
          <w:tcPr>
            <w:tcW w:w="1025" w:type="dxa"/>
            <w:textDirection w:val="tbRlV"/>
            <w:vAlign w:val="center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color w:val="000000" w:themeColor="text1"/>
                <w:sz w:val="36"/>
              </w:rPr>
            </w:pPr>
            <w:r>
              <w:rPr>
                <w:rFonts w:hint="eastAsia"/>
                <w:color w:val="000000" w:themeColor="text1"/>
                <w:sz w:val="28"/>
              </w:rPr>
              <w:t>管理</w:t>
            </w:r>
            <w:r>
              <w:rPr>
                <w:color w:val="000000" w:themeColor="text1"/>
                <w:sz w:val="28"/>
              </w:rPr>
              <w:t>组织图</w:t>
            </w:r>
          </w:p>
        </w:tc>
        <w:tc>
          <w:tcPr>
            <w:tcW w:w="8752" w:type="dxa"/>
            <w:gridSpan w:val="7"/>
          </w:tcPr>
          <w:p>
            <w:pPr>
              <w:tabs>
                <w:tab w:val="left" w:pos="1134"/>
              </w:tabs>
              <w:spacing w:line="600" w:lineRule="auto"/>
              <w:rPr>
                <w:color w:val="FF0000"/>
                <w:sz w:val="36"/>
              </w:rPr>
            </w:pPr>
            <w:r>
              <w:rPr>
                <w:color w:val="FF0000"/>
                <w:sz w:val="36"/>
              </w:rPr>
              <w:pict>
                <v:shape id="_x0000_s2094" o:spid="_x0000_s2094" o:spt="202" type="#_x0000_t202" style="position:absolute;left:0pt;margin-left:150.9pt;margin-top:72.85pt;height:37.5pt;width:109.5pt;z-index:251710464;mso-width-relative:page;mso-height-relative:page;" fillcolor="#FFFFFF" filled="t" coordsize="21600,21600" o:gfxdata="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Nmw6E1gAAAAsBAAAPAAAAAAAAAAEAIAAAACIAAABk&#10;cnMvZG93bnJldi54bWxQSwECFAAUAAAACACHTuJAAw2DikECAAB5BAAADgAAAAAAAAABACAAAAAl&#10;AQAAZHJzL2Uyb0RvYy54bWxQSwUGAAAAAAYABgBZAQAA2AUAAAAA&#10;">
                  <v:path/>
                  <v:fill on="t" focussize="0,0"/>
                  <v:stroke weight="0.5pt" joinstyle="round"/>
                  <v:imagedata o:title=""/>
                  <o:lock v:ext="edit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color w:val="000000" w:themeColor="text1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组长</w:t>
                        </w:r>
                        <w:r>
                          <w:rPr>
                            <w:color w:val="000000" w:themeColor="text1"/>
                          </w:rPr>
                          <w:t>：</w:t>
                        </w:r>
                        <w:r>
                          <w:rPr>
                            <w:rFonts w:hint="eastAsia"/>
                            <w:color w:val="000000" w:themeColor="text1"/>
                            <w:lang w:val="en-US" w:eastAsia="zh-CN"/>
                          </w:rPr>
                          <w:t>修玉翔</w:t>
                        </w:r>
                      </w:p>
                      <w:p>
                        <w:pPr>
                          <w:rPr>
                            <w:rFonts w:hint="default" w:eastAsiaTheme="minorEastAsia"/>
                            <w:color w:val="000000" w:themeColor="text1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电话</w:t>
                        </w:r>
                        <w:r>
                          <w:rPr>
                            <w:color w:val="000000" w:themeColor="text1"/>
                          </w:rPr>
                          <w:t>：</w:t>
                        </w:r>
                        <w:r>
                          <w:rPr>
                            <w:rFonts w:hint="eastAsia"/>
                            <w:color w:val="000000" w:themeColor="text1"/>
                            <w:lang w:val="en-US" w:eastAsia="zh-CN"/>
                          </w:rPr>
                          <w:t>15215313101</w:t>
                        </w:r>
                      </w:p>
                    </w:txbxContent>
                  </v:textbox>
                </v:shape>
              </w:pict>
            </w:r>
            <w:r>
              <w:rPr>
                <w:color w:val="FF0000"/>
                <w:sz w:val="36"/>
              </w:rPr>
              <w:pict>
                <v:shape id="_x0000_s2095" o:spid="_x0000_s2095" o:spt="202" type="#_x0000_t202" style="position:absolute;left:0pt;margin-left:36.1pt;margin-top:224.9pt;height:37.5pt;width:109.5pt;z-index:251709440;mso-width-relative:page;mso-height-relative:page;" fillcolor="#FFFFFF" filled="t" coordsize="21600,21600" o:gfxdata="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QLta+1wAAAAoBAAAPAAAAAAAAAAEAIAAAACIA&#10;AABkcnMvZG93bnJldi54bWxQSwECFAAUAAAACACHTuJAtDoo5EMCAAB5BAAADgAAAAAAAAABACAA&#10;AAAmAQAAZHJzL2Uyb0RvYy54bWxQSwUGAAAAAAYABgBZAQAA2wUAAAAA&#10;">
                  <v:path/>
                  <v:fill on="t" focussize="0,0"/>
                  <v:stroke weight="0.5pt" joinstyle="round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组员</w:t>
                        </w:r>
                        <w:r>
                          <w:t>：</w:t>
                        </w:r>
                        <w:r>
                          <w:rPr>
                            <w:rFonts w:hint="eastAsia"/>
                          </w:rPr>
                          <w:t>崔凤杰</w:t>
                        </w:r>
                      </w:p>
                      <w:p>
                        <w:r>
                          <w:rPr>
                            <w:rFonts w:hint="eastAsia"/>
                          </w:rPr>
                          <w:t>电话</w:t>
                        </w:r>
                        <w:r>
                          <w:t>：15154136693</w:t>
                        </w:r>
                      </w:p>
                    </w:txbxContent>
                  </v:textbox>
                </v:shape>
              </w:pict>
            </w:r>
            <w:r>
              <w:rPr>
                <w:color w:val="FF0000"/>
                <w:sz w:val="36"/>
              </w:rPr>
              <w:pict>
                <v:shape id="_x0000_s2096" o:spid="_x0000_s2096" o:spt="202" type="#_x0000_t202" style="position:absolute;left:0pt;margin-left:160.1pt;margin-top:224.5pt;height:37.5pt;width:110.5pt;z-index:251713536;mso-width-relative:page;mso-height-relative:page;" fillcolor="#FFFFFF" filled="t" coordsize="21600,21600" o:gfxdata="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Lsb8NcAAAALAQAADwAAAAAAAAABACAAAAAiAAAA&#10;ZHJzL2Rvd25yZXYueG1sUEsBAhQAFAAAAAgAh07iQDv2KbBBAgAAeQQAAA4AAAAAAAAAAQAgAAAA&#10;JgEAAGRycy9lMm9Eb2MueG1sUEsFBgAAAAAGAAYAWQEAANkFAAAAAA==&#10;">
                  <v:path/>
                  <v:fill on="t" focussize="0,0"/>
                  <v:stroke weight="0.5pt" joinstyle="round"/>
                  <v:imagedata o:title=""/>
                  <o:lock v:ext="edit"/>
                  <v:textbox>
                    <w:txbxContent>
                      <w:p>
                        <w:pPr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组员</w:t>
                        </w:r>
                        <w: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徐涛</w:t>
                        </w:r>
                      </w:p>
                      <w:p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电话</w:t>
                        </w:r>
                        <w: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15665889050</w:t>
                        </w:r>
                      </w:p>
                    </w:txbxContent>
                  </v:textbox>
                </v:shape>
              </w:pict>
            </w:r>
            <w:r>
              <w:rPr>
                <w:color w:val="FF0000"/>
                <w:sz w:val="36"/>
              </w:rPr>
              <w:pict>
                <v:shape id="_x0000_s2097" o:spid="_x0000_s2097" o:spt="202" type="#_x0000_t202" style="position:absolute;left:0pt;margin-left:283.75pt;margin-top:224pt;height:37.5pt;width:110.5pt;z-index:251714560;mso-width-relative:page;mso-height-relative:page;" fillcolor="#FFFFFF" filled="t" coordsize="21600,21600" o:gfxdata="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ePZg9cAAAALAQAADwAAAAAAAAABACAAAAAiAAAA&#10;ZHJzL2Rvd25yZXYueG1sUEsBAhQAFAAAAAgAh07iQK6BkrdBAgAAeQQAAA4AAAAAAAAAAQAgAAAA&#10;JgEAAGRycy9lMm9Eb2MueG1sUEsFBgAAAAAGAAYAWQEAANkFAAAAAA==&#10;">
                  <v:path/>
                  <v:fill on="t" focussize="0,0"/>
                  <v:stroke weight="0.5pt" joinstyle="round"/>
                  <v:imagedata o:title=""/>
                  <o:lock v:ext="edit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组员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：崔晓晓</w:t>
                        </w:r>
                      </w:p>
                      <w:p>
                        <w:r>
                          <w:rPr>
                            <w:rFonts w:hint="eastAsia"/>
                          </w:rPr>
                          <w:t>电话</w:t>
                        </w:r>
                        <w: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15966603055</w:t>
                        </w:r>
                      </w:p>
                    </w:txbxContent>
                  </v:textbox>
                </v:shape>
              </w:pict>
            </w:r>
            <w:r>
              <w:rPr>
                <w:color w:val="FF0000"/>
                <w:sz w:val="36"/>
              </w:rPr>
              <w:pict>
                <v:shape id="_x0000_s2098" o:spid="_x0000_s2098" o:spt="202" type="#_x0000_t202" style="position:absolute;left:0pt;margin-left:140.95pt;margin-top:145.8pt;height:37.5pt;width:137.25pt;z-index:251708416;mso-width-relative:page;mso-height-relative:page;" fillcolor="#FFFFFF" filled="t" coordsize="21600,21600" o:gfxdata="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AYMLo/YAAAACwEAAA8AAAAAAAAAAQAgAAAA&#10;IgAAAGRycy9kb3ducmV2LnhtbFBLAQIUABQAAAAIAIdO4kDLefvGRAIAAHkEAAAOAAAAAAAAAAEA&#10;IAAAACcBAABkcnMvZTJvRG9jLnhtbFBLBQYAAAAABgAGAFkBAADdBQAAAAA=&#10;">
                  <v:path/>
                  <v:fill on="t" focussize="0,0"/>
                  <v:stroke weight="0.5pt" joinstyle="round"/>
                  <v:imagedata o:title=""/>
                  <o:lock v:ext="edit"/>
                  <v:textbox>
                    <w:txbxContent>
                      <w:p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副组长</w:t>
                        </w:r>
                        <w:r>
                          <w:rPr>
                            <w:color w:val="000000" w:themeColor="text1"/>
                          </w:rPr>
                          <w:t>：</w:t>
                        </w:r>
                        <w:r>
                          <w:rPr>
                            <w:rFonts w:hint="eastAsia"/>
                            <w:color w:val="000000" w:themeColor="text1"/>
                            <w:lang w:eastAsia="zh-CN"/>
                          </w:rPr>
                          <w:t>陈明哲</w:t>
                        </w:r>
                      </w:p>
                      <w:p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电话</w:t>
                        </w:r>
                        <w:r>
                          <w:rPr>
                            <w:color w:val="000000" w:themeColor="text1"/>
                          </w:rPr>
                          <w:t>：</w:t>
                        </w:r>
                        <w:r>
                          <w:rPr>
                            <w:rFonts w:hint="eastAsia"/>
                            <w:color w:val="000000" w:themeColor="text1"/>
                            <w:lang w:val="en-US" w:eastAsia="zh-CN"/>
                          </w:rPr>
                          <w:t>13011703435</w:t>
                        </w:r>
                      </w:p>
                    </w:txbxContent>
                  </v:textbox>
                </v:shape>
              </w:pict>
            </w:r>
            <w:r>
              <w:rPr>
                <w:color w:val="FF0000"/>
                <w:sz w:val="36"/>
              </w:rPr>
              <w:pict>
                <v:shape id="_x0000_s2099" o:spid="_x0000_s2099" o:spt="67" type="#_x0000_t67" style="position:absolute;left:0pt;margin-left:200pt;margin-top:186.45pt;height:32.25pt;width:11.9pt;z-index:251712512;v-text-anchor:middle;mso-width-relative:page;mso-height-relative:page;" fillcolor="#5B9BD5" filled="t" stroked="t" coordsize="21600,21600" o:gfxdata="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N4vajDZAAAACwEAAA8AAAAAAAAAAQAgAAAAIgAAAGRycy9kb3du&#10;cmV2LnhtbFBLAQIUABQAAAAIAIdO4kAJvhGXcAIAANAEAAAOAAAAAAAAAAEAIAAAACgBAABkcnMv&#10;ZTJvRG9jLnhtbFBLBQYAAAAABgAGAFkBAAAKBgAAAAA=&#10;" adj="17615">
                  <v:path/>
                  <v:fill on="t" focussize="0,0"/>
                  <v:stroke weight="1pt" color="#41719C" joinstyle="miter"/>
                  <v:imagedata o:title=""/>
                  <o:lock v:ext="edit"/>
                </v:shape>
              </w:pict>
            </w:r>
            <w:r>
              <w:rPr>
                <w:color w:val="FF0000"/>
                <w:sz w:val="36"/>
              </w:rPr>
              <w:pict>
                <v:shape id="_x0000_s2100" o:spid="_x0000_s2100" o:spt="67" type="#_x0000_t67" style="position:absolute;left:0pt;margin-left:200pt;margin-top:110.35pt;height:32.25pt;width:11.9pt;z-index:251711488;v-text-anchor:middle;mso-width-relative:page;mso-height-relative:page;" fillcolor="#5B9BD5" filled="t" stroked="t" coordsize="21600,21600" o:gfxdata="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GQc+ePYAAAACwEAAA8AAAAAAAAAAQAgAAAAIgAAAGRycy9kb3du&#10;cmV2LnhtbFBLAQIUABQAAAAIAIdO4kBCncyRcQIAANAEAAAOAAAAAAAAAAEAIAAAACcBAABkcnMv&#10;ZTJvRG9jLnhtbFBLBQYAAAAABgAGAFkBAAAKBgAAAAA=&#10;" adj="17615">
                  <v:path/>
                  <v:fill on="t" focussize="0,0"/>
                  <v:stroke weight="1pt" color="#41719C" joinstyle="miter"/>
                  <v:imagedata o:title=""/>
                  <o:lock v:ext="edit"/>
                </v:shape>
              </w:pict>
            </w:r>
          </w:p>
        </w:tc>
      </w:tr>
    </w:tbl>
    <w:p>
      <w:pPr>
        <w:tabs>
          <w:tab w:val="left" w:pos="1134"/>
        </w:tabs>
        <w:spacing w:line="600" w:lineRule="auto"/>
        <w:rPr>
          <w:b/>
          <w:sz w:val="36"/>
        </w:rPr>
      </w:pPr>
      <w:r>
        <w:rPr>
          <w:rFonts w:hint="eastAsia"/>
          <w:b/>
          <w:sz w:val="36"/>
        </w:rPr>
        <w:t>六</w:t>
      </w:r>
      <w:r>
        <w:rPr>
          <w:b/>
          <w:sz w:val="36"/>
        </w:rPr>
        <w:t>、</w:t>
      </w:r>
      <w:r>
        <w:rPr>
          <w:rFonts w:hint="eastAsia"/>
          <w:b/>
          <w:sz w:val="36"/>
        </w:rPr>
        <w:t>减少</w:t>
      </w:r>
      <w:r>
        <w:rPr>
          <w:b/>
          <w:sz w:val="36"/>
        </w:rPr>
        <w:t>危险废物</w:t>
      </w:r>
      <w:r>
        <w:rPr>
          <w:rFonts w:hint="eastAsia"/>
          <w:b/>
          <w:sz w:val="36"/>
        </w:rPr>
        <w:t>产生量</w:t>
      </w:r>
      <w:r>
        <w:rPr>
          <w:b/>
          <w:sz w:val="36"/>
        </w:rPr>
        <w:t>和危害性</w:t>
      </w:r>
    </w:p>
    <w:tbl>
      <w:tblPr>
        <w:tblStyle w:val="5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552"/>
        <w:gridCol w:w="3621"/>
        <w:gridCol w:w="2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textDirection w:val="tbRlV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color w:val="000000" w:themeColor="text1"/>
                <w:sz w:val="36"/>
              </w:rPr>
            </w:pPr>
            <w:r>
              <w:rPr>
                <w:rFonts w:hint="eastAsia"/>
                <w:color w:val="000000" w:themeColor="text1"/>
                <w:sz w:val="32"/>
              </w:rPr>
              <w:t>减少</w:t>
            </w:r>
            <w:r>
              <w:rPr>
                <w:color w:val="000000" w:themeColor="text1"/>
                <w:sz w:val="32"/>
              </w:rPr>
              <w:t>废物产生量</w:t>
            </w:r>
          </w:p>
        </w:tc>
        <w:tc>
          <w:tcPr>
            <w:tcW w:w="2552" w:type="dxa"/>
          </w:tcPr>
          <w:p>
            <w:pPr>
              <w:tabs>
                <w:tab w:val="left" w:pos="1134"/>
              </w:tabs>
              <w:spacing w:line="600" w:lineRule="auto"/>
              <w:jc w:val="center"/>
              <w:rPr>
                <w:color w:val="000000" w:themeColor="text1"/>
                <w:sz w:val="32"/>
              </w:rPr>
            </w:pPr>
            <w:r>
              <w:rPr>
                <w:rFonts w:hint="eastAsia"/>
                <w:color w:val="000000" w:themeColor="text1"/>
                <w:sz w:val="32"/>
              </w:rPr>
              <w:t>废物</w:t>
            </w:r>
            <w:r>
              <w:rPr>
                <w:color w:val="000000" w:themeColor="text1"/>
                <w:sz w:val="32"/>
              </w:rPr>
              <w:t>名称</w:t>
            </w:r>
          </w:p>
        </w:tc>
        <w:tc>
          <w:tcPr>
            <w:tcW w:w="3621" w:type="dxa"/>
          </w:tcPr>
          <w:p>
            <w:pPr>
              <w:tabs>
                <w:tab w:val="left" w:pos="1134"/>
              </w:tabs>
              <w:spacing w:line="600" w:lineRule="auto"/>
              <w:jc w:val="center"/>
              <w:rPr>
                <w:color w:val="000000" w:themeColor="text1"/>
                <w:sz w:val="32"/>
              </w:rPr>
            </w:pPr>
            <w:r>
              <w:rPr>
                <w:rFonts w:hint="eastAsia"/>
                <w:color w:val="000000" w:themeColor="text1"/>
                <w:sz w:val="32"/>
              </w:rPr>
              <w:t>上年度产生量</w:t>
            </w:r>
          </w:p>
        </w:tc>
        <w:tc>
          <w:tcPr>
            <w:tcW w:w="2434" w:type="dxa"/>
          </w:tcPr>
          <w:p>
            <w:pPr>
              <w:tabs>
                <w:tab w:val="left" w:pos="1134"/>
              </w:tabs>
              <w:spacing w:line="600" w:lineRule="auto"/>
              <w:jc w:val="center"/>
              <w:rPr>
                <w:color w:val="000000" w:themeColor="text1"/>
                <w:sz w:val="32"/>
              </w:rPr>
            </w:pPr>
            <w:r>
              <w:rPr>
                <w:rFonts w:hint="eastAsia"/>
                <w:color w:val="000000" w:themeColor="text1"/>
                <w:sz w:val="32"/>
              </w:rPr>
              <w:t>本年度</w:t>
            </w:r>
            <w:r>
              <w:rPr>
                <w:color w:val="000000" w:themeColor="text1"/>
                <w:sz w:val="32"/>
              </w:rPr>
              <w:t>目标</w:t>
            </w:r>
            <w:r>
              <w:rPr>
                <w:rFonts w:hint="eastAsia"/>
                <w:color w:val="000000" w:themeColor="text1"/>
                <w:sz w:val="32"/>
              </w:rPr>
              <w:t>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</w:tcPr>
          <w:p>
            <w:pPr>
              <w:tabs>
                <w:tab w:val="left" w:pos="1134"/>
              </w:tabs>
              <w:spacing w:line="600" w:lineRule="auto"/>
              <w:rPr>
                <w:color w:val="000000" w:themeColor="text1"/>
                <w:sz w:val="36"/>
              </w:rPr>
            </w:pPr>
          </w:p>
        </w:tc>
        <w:tc>
          <w:tcPr>
            <w:tcW w:w="2552" w:type="dxa"/>
          </w:tcPr>
          <w:p>
            <w:pPr>
              <w:tabs>
                <w:tab w:val="left" w:pos="1134"/>
              </w:tabs>
              <w:spacing w:line="600" w:lineRule="auto"/>
              <w:ind w:firstLine="720" w:firstLineChars="200"/>
              <w:rPr>
                <w:color w:val="000000" w:themeColor="text1"/>
                <w:sz w:val="36"/>
              </w:rPr>
            </w:pPr>
            <w:r>
              <w:rPr>
                <w:rFonts w:hint="eastAsia"/>
                <w:color w:val="000000" w:themeColor="text1"/>
                <w:sz w:val="36"/>
              </w:rPr>
              <w:t>废机油</w:t>
            </w:r>
          </w:p>
        </w:tc>
        <w:tc>
          <w:tcPr>
            <w:tcW w:w="3621" w:type="dxa"/>
          </w:tcPr>
          <w:p>
            <w:pPr>
              <w:tabs>
                <w:tab w:val="left" w:pos="1134"/>
              </w:tabs>
              <w:spacing w:line="600" w:lineRule="auto"/>
              <w:ind w:firstLine="1080" w:firstLineChars="300"/>
              <w:rPr>
                <w:color w:val="000000" w:themeColor="text1"/>
                <w:sz w:val="36"/>
              </w:rPr>
            </w:pPr>
            <w:r>
              <w:rPr>
                <w:rFonts w:hint="eastAsia"/>
                <w:color w:val="000000" w:themeColor="text1"/>
                <w:sz w:val="36"/>
              </w:rPr>
              <w:t>0.</w:t>
            </w:r>
            <w:r>
              <w:rPr>
                <w:rFonts w:hint="eastAsia"/>
                <w:color w:val="000000" w:themeColor="text1"/>
                <w:sz w:val="36"/>
                <w:lang w:val="en-US" w:eastAsia="zh-CN"/>
              </w:rPr>
              <w:t>35</w:t>
            </w:r>
            <w:r>
              <w:rPr>
                <w:rFonts w:hint="eastAsia"/>
                <w:color w:val="000000" w:themeColor="text1"/>
                <w:sz w:val="36"/>
              </w:rPr>
              <w:t>吨</w:t>
            </w:r>
          </w:p>
        </w:tc>
        <w:tc>
          <w:tcPr>
            <w:tcW w:w="2434" w:type="dxa"/>
          </w:tcPr>
          <w:p>
            <w:pPr>
              <w:tabs>
                <w:tab w:val="left" w:pos="1134"/>
              </w:tabs>
              <w:spacing w:line="600" w:lineRule="auto"/>
              <w:rPr>
                <w:color w:val="000000" w:themeColor="text1"/>
                <w:sz w:val="36"/>
              </w:rPr>
            </w:pPr>
            <w:r>
              <w:rPr>
                <w:rFonts w:hint="eastAsia"/>
                <w:color w:val="000000" w:themeColor="text1"/>
                <w:sz w:val="36"/>
              </w:rPr>
              <w:t>0. 5吨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</w:tcPr>
          <w:p>
            <w:pPr>
              <w:tabs>
                <w:tab w:val="left" w:pos="1134"/>
              </w:tabs>
              <w:spacing w:line="600" w:lineRule="auto"/>
              <w:rPr>
                <w:color w:val="000000" w:themeColor="text1"/>
                <w:sz w:val="36"/>
              </w:rPr>
            </w:pPr>
          </w:p>
        </w:tc>
        <w:tc>
          <w:tcPr>
            <w:tcW w:w="2552" w:type="dxa"/>
          </w:tcPr>
          <w:p>
            <w:pPr>
              <w:tabs>
                <w:tab w:val="left" w:pos="1134"/>
              </w:tabs>
              <w:spacing w:line="600" w:lineRule="auto"/>
              <w:rPr>
                <w:rFonts w:hint="default" w:eastAsiaTheme="minorEastAsia"/>
                <w:color w:val="000000" w:themeColor="text1"/>
                <w:sz w:val="36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36"/>
                <w:lang w:val="en-US" w:eastAsia="zh-CN"/>
              </w:rPr>
              <w:t xml:space="preserve">     废油桶</w:t>
            </w:r>
          </w:p>
        </w:tc>
        <w:tc>
          <w:tcPr>
            <w:tcW w:w="3621" w:type="dxa"/>
          </w:tcPr>
          <w:p>
            <w:pPr>
              <w:tabs>
                <w:tab w:val="left" w:pos="1134"/>
              </w:tabs>
              <w:spacing w:line="600" w:lineRule="auto"/>
              <w:rPr>
                <w:rFonts w:hint="default" w:eastAsiaTheme="minorEastAsia"/>
                <w:color w:val="000000" w:themeColor="text1"/>
                <w:sz w:val="36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36"/>
                <w:lang w:val="en-US" w:eastAsia="zh-CN"/>
              </w:rPr>
              <w:t xml:space="preserve">      15</w:t>
            </w:r>
          </w:p>
        </w:tc>
        <w:tc>
          <w:tcPr>
            <w:tcW w:w="2434" w:type="dxa"/>
          </w:tcPr>
          <w:p>
            <w:pPr>
              <w:tabs>
                <w:tab w:val="left" w:pos="1134"/>
              </w:tabs>
              <w:spacing w:line="600" w:lineRule="auto"/>
              <w:rPr>
                <w:rFonts w:hint="default" w:eastAsiaTheme="minorEastAsia"/>
                <w:color w:val="000000" w:themeColor="text1"/>
                <w:sz w:val="36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36"/>
                <w:lang w:val="en-US" w:eastAsia="zh-CN"/>
              </w:rPr>
              <w:t xml:space="preserve"> 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</w:tcPr>
          <w:p>
            <w:pPr>
              <w:tabs>
                <w:tab w:val="left" w:pos="1134"/>
              </w:tabs>
              <w:spacing w:line="600" w:lineRule="auto"/>
              <w:rPr>
                <w:color w:val="FF0000"/>
                <w:sz w:val="36"/>
              </w:rPr>
            </w:pPr>
          </w:p>
        </w:tc>
        <w:tc>
          <w:tcPr>
            <w:tcW w:w="2552" w:type="dxa"/>
          </w:tcPr>
          <w:p>
            <w:pPr>
              <w:tabs>
                <w:tab w:val="left" w:pos="1134"/>
              </w:tabs>
              <w:spacing w:line="600" w:lineRule="auto"/>
              <w:rPr>
                <w:color w:val="FF0000"/>
                <w:sz w:val="36"/>
              </w:rPr>
            </w:pPr>
          </w:p>
        </w:tc>
        <w:tc>
          <w:tcPr>
            <w:tcW w:w="3621" w:type="dxa"/>
          </w:tcPr>
          <w:p>
            <w:pPr>
              <w:tabs>
                <w:tab w:val="left" w:pos="1134"/>
              </w:tabs>
              <w:spacing w:line="600" w:lineRule="auto"/>
              <w:rPr>
                <w:color w:val="FF0000"/>
                <w:sz w:val="36"/>
              </w:rPr>
            </w:pPr>
          </w:p>
        </w:tc>
        <w:tc>
          <w:tcPr>
            <w:tcW w:w="2434" w:type="dxa"/>
          </w:tcPr>
          <w:p>
            <w:pPr>
              <w:tabs>
                <w:tab w:val="left" w:pos="1134"/>
              </w:tabs>
              <w:spacing w:line="600" w:lineRule="auto"/>
              <w:rPr>
                <w:color w:val="FF0000"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2" w:hRule="atLeast"/>
        </w:trPr>
        <w:tc>
          <w:tcPr>
            <w:tcW w:w="1129" w:type="dxa"/>
            <w:textDirection w:val="tbRlV"/>
            <w:vAlign w:val="center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sz w:val="36"/>
              </w:rPr>
            </w:pPr>
            <w:r>
              <w:rPr>
                <w:rFonts w:hint="eastAsia"/>
                <w:sz w:val="28"/>
              </w:rPr>
              <w:t>减少</w:t>
            </w:r>
            <w:r>
              <w:rPr>
                <w:sz w:val="28"/>
              </w:rPr>
              <w:t>废物</w:t>
            </w:r>
            <w:r>
              <w:rPr>
                <w:rFonts w:hint="eastAsia"/>
                <w:sz w:val="28"/>
              </w:rPr>
              <w:t>危害性</w:t>
            </w:r>
          </w:p>
        </w:tc>
        <w:tc>
          <w:tcPr>
            <w:tcW w:w="8607" w:type="dxa"/>
            <w:gridSpan w:val="3"/>
          </w:tcPr>
          <w:p>
            <w:pPr>
              <w:pStyle w:val="9"/>
              <w:numPr>
                <w:ilvl w:val="0"/>
                <w:numId w:val="1"/>
              </w:numPr>
              <w:tabs>
                <w:tab w:val="left" w:pos="1134"/>
              </w:tabs>
              <w:spacing w:line="600" w:lineRule="auto"/>
              <w:ind w:firstLineChars="0"/>
              <w:rPr>
                <w:sz w:val="32"/>
                <w:szCs w:val="21"/>
              </w:rPr>
            </w:pPr>
            <w:r>
              <w:rPr>
                <w:rFonts w:hint="eastAsia"/>
                <w:sz w:val="32"/>
                <w:szCs w:val="21"/>
              </w:rPr>
              <w:t>减少废机油的土壤污染。</w:t>
            </w:r>
          </w:p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4" w:hRule="atLeast"/>
        </w:trPr>
        <w:tc>
          <w:tcPr>
            <w:tcW w:w="1129" w:type="dxa"/>
            <w:textDirection w:val="tbRlV"/>
            <w:vAlign w:val="center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sz w:val="32"/>
              </w:rPr>
            </w:pPr>
            <w:r>
              <w:rPr>
                <w:rFonts w:hint="eastAsia"/>
                <w:sz w:val="28"/>
              </w:rPr>
              <w:t>减少</w:t>
            </w:r>
            <w:r>
              <w:rPr>
                <w:sz w:val="28"/>
              </w:rPr>
              <w:t>废物产生量和危害性</w:t>
            </w:r>
            <w:r>
              <w:rPr>
                <w:rFonts w:hint="eastAsia"/>
                <w:sz w:val="28"/>
              </w:rPr>
              <w:t>的</w:t>
            </w:r>
            <w:r>
              <w:rPr>
                <w:sz w:val="28"/>
              </w:rPr>
              <w:t>措施</w:t>
            </w:r>
          </w:p>
        </w:tc>
        <w:tc>
          <w:tcPr>
            <w:tcW w:w="8607" w:type="dxa"/>
            <w:gridSpan w:val="3"/>
            <w:vAlign w:val="center"/>
          </w:tcPr>
          <w:p>
            <w:pPr>
              <w:pStyle w:val="9"/>
              <w:numPr>
                <w:ilvl w:val="0"/>
                <w:numId w:val="2"/>
              </w:numPr>
              <w:tabs>
                <w:tab w:val="left" w:pos="1134"/>
              </w:tabs>
              <w:spacing w:line="600" w:lineRule="auto"/>
              <w:ind w:firstLineChars="0"/>
              <w:rPr>
                <w:sz w:val="32"/>
              </w:rPr>
            </w:pPr>
            <w:r>
              <w:rPr>
                <w:rFonts w:hint="eastAsia"/>
                <w:sz w:val="32"/>
              </w:rPr>
              <w:t>设置</w:t>
            </w:r>
            <w:r>
              <w:rPr>
                <w:sz w:val="32"/>
              </w:rPr>
              <w:t>了专门的盛放器具</w:t>
            </w:r>
            <w:r>
              <w:rPr>
                <w:rFonts w:hint="eastAsia"/>
                <w:sz w:val="32"/>
              </w:rPr>
              <w:t>，</w:t>
            </w:r>
            <w:r>
              <w:rPr>
                <w:sz w:val="32"/>
              </w:rPr>
              <w:t>油桶全部放置到铁槽内。</w:t>
            </w:r>
          </w:p>
          <w:p>
            <w:pPr>
              <w:pStyle w:val="9"/>
              <w:numPr>
                <w:ilvl w:val="0"/>
                <w:numId w:val="2"/>
              </w:numPr>
              <w:tabs>
                <w:tab w:val="left" w:pos="1134"/>
              </w:tabs>
              <w:spacing w:line="600" w:lineRule="auto"/>
              <w:ind w:firstLineChars="0"/>
              <w:rPr>
                <w:sz w:val="36"/>
              </w:rPr>
            </w:pPr>
            <w:r>
              <w:rPr>
                <w:rFonts w:hint="eastAsia"/>
                <w:sz w:val="32"/>
              </w:rPr>
              <w:t>存放</w:t>
            </w:r>
            <w:r>
              <w:rPr>
                <w:sz w:val="32"/>
              </w:rPr>
              <w:t>区域地面设置了防渗透地面，在地面与盛放器具之间增设了防油橡胶垫。</w:t>
            </w:r>
          </w:p>
          <w:p>
            <w:pPr>
              <w:pStyle w:val="9"/>
              <w:numPr>
                <w:ilvl w:val="0"/>
                <w:numId w:val="2"/>
              </w:numPr>
              <w:tabs>
                <w:tab w:val="left" w:pos="1134"/>
              </w:tabs>
              <w:spacing w:line="600" w:lineRule="auto"/>
              <w:ind w:firstLineChars="0"/>
              <w:rPr>
                <w:sz w:val="36"/>
              </w:rPr>
            </w:pPr>
            <w:r>
              <w:rPr>
                <w:rFonts w:hint="eastAsia"/>
                <w:sz w:val="32"/>
              </w:rPr>
              <w:t>设置</w:t>
            </w:r>
            <w:r>
              <w:rPr>
                <w:sz w:val="32"/>
              </w:rPr>
              <w:t>了禁止</w:t>
            </w:r>
            <w:r>
              <w:rPr>
                <w:rFonts w:hint="eastAsia"/>
                <w:sz w:val="32"/>
              </w:rPr>
              <w:t>乱摆乱放</w:t>
            </w:r>
            <w:r>
              <w:rPr>
                <w:sz w:val="32"/>
              </w:rPr>
              <w:t>的标示</w:t>
            </w:r>
            <w:r>
              <w:rPr>
                <w:rFonts w:hint="eastAsia"/>
                <w:sz w:val="32"/>
              </w:rPr>
              <w:t>，</w:t>
            </w:r>
            <w:r>
              <w:rPr>
                <w:sz w:val="32"/>
              </w:rPr>
              <w:t>禁止直接</w:t>
            </w:r>
            <w:r>
              <w:rPr>
                <w:rFonts w:hint="eastAsia"/>
                <w:sz w:val="32"/>
              </w:rPr>
              <w:t>摆放</w:t>
            </w:r>
            <w:r>
              <w:rPr>
                <w:sz w:val="32"/>
              </w:rPr>
              <w:t>到地面。</w:t>
            </w:r>
          </w:p>
          <w:p>
            <w:pPr>
              <w:pStyle w:val="9"/>
              <w:numPr>
                <w:ilvl w:val="0"/>
                <w:numId w:val="2"/>
              </w:numPr>
              <w:tabs>
                <w:tab w:val="left" w:pos="1134"/>
              </w:tabs>
              <w:spacing w:line="600" w:lineRule="auto"/>
              <w:ind w:firstLineChars="0"/>
              <w:rPr>
                <w:sz w:val="36"/>
              </w:rPr>
            </w:pPr>
            <w:r>
              <w:rPr>
                <w:rFonts w:hint="eastAsia"/>
                <w:sz w:val="32"/>
              </w:rPr>
              <w:t>淘汰老旧滚丝机，更新新一代滚丝机，减少废物排放。</w:t>
            </w:r>
          </w:p>
        </w:tc>
      </w:tr>
    </w:tbl>
    <w:p>
      <w:pPr>
        <w:tabs>
          <w:tab w:val="left" w:pos="1134"/>
        </w:tabs>
        <w:spacing w:line="600" w:lineRule="auto"/>
        <w:rPr>
          <w:b/>
          <w:sz w:val="36"/>
        </w:rPr>
      </w:pPr>
      <w:r>
        <w:rPr>
          <w:rFonts w:hint="eastAsia"/>
          <w:b/>
          <w:sz w:val="36"/>
        </w:rPr>
        <w:t>七</w:t>
      </w:r>
      <w:r>
        <w:rPr>
          <w:b/>
          <w:sz w:val="36"/>
        </w:rPr>
        <w:t>、危险废物</w:t>
      </w:r>
      <w:r>
        <w:rPr>
          <w:rFonts w:hint="eastAsia"/>
          <w:b/>
          <w:sz w:val="36"/>
        </w:rPr>
        <w:t>分类</w:t>
      </w:r>
      <w:r>
        <w:rPr>
          <w:b/>
          <w:sz w:val="36"/>
        </w:rPr>
        <w:t>管理和</w:t>
      </w:r>
      <w:r>
        <w:rPr>
          <w:rFonts w:hint="eastAsia"/>
          <w:b/>
          <w:sz w:val="36"/>
        </w:rPr>
        <w:t>转移</w:t>
      </w:r>
      <w:r>
        <w:rPr>
          <w:b/>
          <w:sz w:val="36"/>
        </w:rPr>
        <w:t>计划</w:t>
      </w:r>
    </w:p>
    <w:tbl>
      <w:tblPr>
        <w:tblStyle w:val="5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088"/>
        <w:gridCol w:w="1410"/>
        <w:gridCol w:w="1150"/>
        <w:gridCol w:w="1406"/>
        <w:gridCol w:w="792"/>
        <w:gridCol w:w="828"/>
        <w:gridCol w:w="948"/>
        <w:gridCol w:w="1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7" w:hRule="atLeast"/>
        </w:trPr>
        <w:tc>
          <w:tcPr>
            <w:tcW w:w="1025" w:type="dxa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分类</w:t>
            </w:r>
            <w:r>
              <w:rPr>
                <w:sz w:val="28"/>
              </w:rPr>
              <w:t>收集</w:t>
            </w:r>
          </w:p>
        </w:tc>
        <w:tc>
          <w:tcPr>
            <w:tcW w:w="8711" w:type="dxa"/>
            <w:gridSpan w:val="8"/>
            <w:vAlign w:val="center"/>
          </w:tcPr>
          <w:p>
            <w:pPr>
              <w:tabs>
                <w:tab w:val="left" w:pos="1134"/>
              </w:tabs>
              <w:spacing w:line="600" w:lineRule="auto"/>
              <w:jc w:val="center"/>
              <w:rPr>
                <w:sz w:val="36"/>
              </w:rPr>
            </w:pPr>
            <w:r>
              <w:rPr>
                <w:rFonts w:hint="eastAsia"/>
                <w:sz w:val="32"/>
                <w:szCs w:val="21"/>
              </w:rPr>
              <w:t>废机油专门容器收集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3" w:hRule="atLeast"/>
        </w:trPr>
        <w:tc>
          <w:tcPr>
            <w:tcW w:w="1025" w:type="dxa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分类贮存</w:t>
            </w:r>
          </w:p>
        </w:tc>
        <w:tc>
          <w:tcPr>
            <w:tcW w:w="8711" w:type="dxa"/>
            <w:gridSpan w:val="8"/>
            <w:vAlign w:val="center"/>
          </w:tcPr>
          <w:p>
            <w:pPr>
              <w:tabs>
                <w:tab w:val="left" w:pos="1134"/>
              </w:tabs>
              <w:spacing w:line="600" w:lineRule="auto"/>
              <w:ind w:firstLine="2880" w:firstLineChars="900"/>
              <w:jc w:val="both"/>
              <w:rPr>
                <w:sz w:val="36"/>
              </w:rPr>
            </w:pPr>
            <w:r>
              <w:rPr>
                <w:rFonts w:hint="eastAsia"/>
                <w:sz w:val="32"/>
                <w:szCs w:val="21"/>
              </w:rPr>
              <w:t>废机油专门贮存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4" w:hRule="atLeast"/>
        </w:trPr>
        <w:tc>
          <w:tcPr>
            <w:tcW w:w="1025" w:type="dxa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分类</w:t>
            </w:r>
            <w:r>
              <w:rPr>
                <w:sz w:val="28"/>
              </w:rPr>
              <w:t>运输</w:t>
            </w:r>
          </w:p>
        </w:tc>
        <w:tc>
          <w:tcPr>
            <w:tcW w:w="8711" w:type="dxa"/>
            <w:gridSpan w:val="8"/>
            <w:vAlign w:val="center"/>
          </w:tcPr>
          <w:p>
            <w:pPr>
              <w:tabs>
                <w:tab w:val="left" w:pos="1134"/>
              </w:tabs>
              <w:spacing w:line="600" w:lineRule="auto"/>
              <w:jc w:val="center"/>
              <w:rPr>
                <w:sz w:val="36"/>
              </w:rPr>
            </w:pPr>
            <w:r>
              <w:rPr>
                <w:rFonts w:hint="eastAsia"/>
                <w:sz w:val="32"/>
                <w:szCs w:val="21"/>
              </w:rPr>
              <w:t>由具有相关资质的</w:t>
            </w:r>
            <w:r>
              <w:rPr>
                <w:rFonts w:hint="eastAsia"/>
                <w:sz w:val="32"/>
                <w:szCs w:val="21"/>
                <w:lang w:val="en-US" w:eastAsia="zh-CN"/>
              </w:rPr>
              <w:t>山东晟建宝环保科技有限</w:t>
            </w:r>
            <w:r>
              <w:rPr>
                <w:rFonts w:hint="eastAsia"/>
                <w:sz w:val="32"/>
                <w:szCs w:val="21"/>
              </w:rPr>
              <w:t>公司进行运输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3" w:hRule="atLeast"/>
        </w:trPr>
        <w:tc>
          <w:tcPr>
            <w:tcW w:w="1025" w:type="dxa"/>
            <w:textDirection w:val="tbRlV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委外</w:t>
            </w:r>
            <w:r>
              <w:rPr>
                <w:sz w:val="28"/>
              </w:rPr>
              <w:t>处置单位筛选</w:t>
            </w:r>
          </w:p>
        </w:tc>
        <w:tc>
          <w:tcPr>
            <w:tcW w:w="8711" w:type="dxa"/>
            <w:gridSpan w:val="8"/>
            <w:vAlign w:val="center"/>
          </w:tcPr>
          <w:p>
            <w:pPr>
              <w:tabs>
                <w:tab w:val="left" w:pos="1134"/>
              </w:tabs>
              <w:spacing w:line="600" w:lineRule="auto"/>
              <w:jc w:val="center"/>
              <w:rPr>
                <w:sz w:val="32"/>
                <w:szCs w:val="21"/>
              </w:rPr>
            </w:pPr>
            <w:r>
              <w:rPr>
                <w:rFonts w:hint="eastAsia"/>
                <w:sz w:val="32"/>
                <w:szCs w:val="21"/>
              </w:rPr>
              <w:t>由具有相关资质的</w:t>
            </w:r>
            <w:r>
              <w:rPr>
                <w:rFonts w:hint="eastAsia"/>
                <w:sz w:val="32"/>
                <w:szCs w:val="21"/>
                <w:lang w:val="en-US" w:eastAsia="zh-CN"/>
              </w:rPr>
              <w:t>山东晟建宝环保科技有限</w:t>
            </w:r>
            <w:r>
              <w:rPr>
                <w:rFonts w:hint="eastAsia"/>
                <w:sz w:val="32"/>
                <w:szCs w:val="21"/>
              </w:rPr>
              <w:t>公司进行处置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</w:trPr>
        <w:tc>
          <w:tcPr>
            <w:tcW w:w="1025" w:type="dxa"/>
            <w:vMerge w:val="restart"/>
            <w:textDirection w:val="tbRlV"/>
            <w:vAlign w:val="center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color w:val="000000" w:themeColor="text1"/>
                <w:sz w:val="36"/>
              </w:rPr>
            </w:pPr>
            <w:r>
              <w:rPr>
                <w:rFonts w:hint="eastAsia"/>
                <w:color w:val="000000" w:themeColor="text1"/>
                <w:sz w:val="28"/>
              </w:rPr>
              <w:t>转移</w:t>
            </w:r>
            <w:r>
              <w:rPr>
                <w:color w:val="000000" w:themeColor="text1"/>
                <w:sz w:val="28"/>
              </w:rPr>
              <w:t>计划</w:t>
            </w: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废物</w:t>
            </w:r>
            <w:r>
              <w:rPr>
                <w:color w:val="000000" w:themeColor="text1"/>
                <w:sz w:val="24"/>
              </w:rPr>
              <w:t>名称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废物</w:t>
            </w:r>
            <w:r>
              <w:rPr>
                <w:color w:val="000000" w:themeColor="text1"/>
                <w:sz w:val="24"/>
              </w:rPr>
              <w:t>类别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废物</w:t>
            </w:r>
            <w:r>
              <w:rPr>
                <w:color w:val="000000" w:themeColor="text1"/>
                <w:sz w:val="24"/>
              </w:rPr>
              <w:t>代码</w:t>
            </w:r>
          </w:p>
        </w:tc>
        <w:tc>
          <w:tcPr>
            <w:tcW w:w="1406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拟</w:t>
            </w:r>
            <w:r>
              <w:rPr>
                <w:color w:val="000000" w:themeColor="text1"/>
                <w:sz w:val="24"/>
              </w:rPr>
              <w:t>转移批次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数量</w:t>
            </w:r>
          </w:p>
        </w:tc>
        <w:tc>
          <w:tcPr>
            <w:tcW w:w="828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单位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接受</w:t>
            </w:r>
            <w:r>
              <w:rPr>
                <w:sz w:val="24"/>
              </w:rPr>
              <w:t>单位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许可证号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25" w:type="dxa"/>
            <w:vMerge w:val="continue"/>
            <w:textDirection w:val="tbRlV"/>
            <w:vAlign w:val="center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1088" w:type="dxa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废机油</w:t>
            </w:r>
          </w:p>
        </w:tc>
        <w:tc>
          <w:tcPr>
            <w:tcW w:w="1410" w:type="dxa"/>
          </w:tcPr>
          <w:p>
            <w:pPr>
              <w:ind w:firstLine="210" w:firstLineChars="100"/>
              <w:rPr>
                <w:rFonts w:hint="eastAsia"/>
              </w:rPr>
            </w:pPr>
          </w:p>
          <w:p>
            <w:pPr>
              <w:ind w:firstLine="210" w:firstLineChars="100"/>
              <w:rPr>
                <w:rFonts w:hint="eastAsia"/>
              </w:rPr>
            </w:pPr>
          </w:p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900-21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-08</w:t>
            </w:r>
          </w:p>
        </w:tc>
        <w:tc>
          <w:tcPr>
            <w:tcW w:w="1150" w:type="dxa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HW08</w:t>
            </w:r>
          </w:p>
        </w:tc>
        <w:tc>
          <w:tcPr>
            <w:tcW w:w="1406" w:type="dxa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1~2次/年</w:t>
            </w:r>
          </w:p>
        </w:tc>
        <w:tc>
          <w:tcPr>
            <w:tcW w:w="792" w:type="dxa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0.5</w:t>
            </w:r>
          </w:p>
        </w:tc>
        <w:tc>
          <w:tcPr>
            <w:tcW w:w="828" w:type="dxa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吨</w:t>
            </w:r>
          </w:p>
        </w:tc>
        <w:tc>
          <w:tcPr>
            <w:tcW w:w="948" w:type="dxa"/>
          </w:tcPr>
          <w:p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1089" w:type="dxa"/>
          </w:tcPr>
          <w:p>
            <w:pPr>
              <w:ind w:firstLine="210" w:firstLineChars="10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25" w:type="dxa"/>
            <w:vMerge w:val="continue"/>
            <w:textDirection w:val="tbRlV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1088" w:type="dxa"/>
            <w:vAlign w:val="center"/>
          </w:tcPr>
          <w:p>
            <w:pPr>
              <w:ind w:firstLine="21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废油桶</w:t>
            </w:r>
          </w:p>
        </w:tc>
        <w:tc>
          <w:tcPr>
            <w:tcW w:w="1410" w:type="dxa"/>
            <w:vAlign w:val="center"/>
          </w:tcPr>
          <w:p>
            <w:pPr>
              <w:ind w:firstLine="210" w:firstLineChars="1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900-041-49</w:t>
            </w:r>
          </w:p>
        </w:tc>
        <w:tc>
          <w:tcPr>
            <w:tcW w:w="1150" w:type="dxa"/>
            <w:vAlign w:val="center"/>
          </w:tcPr>
          <w:p>
            <w:pPr>
              <w:ind w:firstLine="210" w:firstLineChars="100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HW</w:t>
            </w: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406" w:type="dxa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1~2次/年</w:t>
            </w:r>
          </w:p>
        </w:tc>
        <w:tc>
          <w:tcPr>
            <w:tcW w:w="792" w:type="dxa"/>
          </w:tcPr>
          <w:p>
            <w:pPr>
              <w:ind w:firstLine="210" w:firstLineChars="1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828" w:type="dxa"/>
          </w:tcPr>
          <w:p>
            <w:pPr>
              <w:ind w:firstLine="21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</w:t>
            </w:r>
          </w:p>
        </w:tc>
        <w:tc>
          <w:tcPr>
            <w:tcW w:w="948" w:type="dxa"/>
          </w:tcPr>
          <w:p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1089" w:type="dxa"/>
          </w:tcPr>
          <w:p>
            <w:pPr>
              <w:ind w:firstLine="210" w:firstLineChars="10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25" w:type="dxa"/>
            <w:vMerge w:val="continue"/>
            <w:textDirection w:val="tbRlV"/>
            <w:vAlign w:val="center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1088" w:type="dxa"/>
          </w:tcPr>
          <w:p>
            <w:pPr>
              <w:tabs>
                <w:tab w:val="left" w:pos="1134"/>
              </w:tabs>
              <w:spacing w:line="600" w:lineRule="auto"/>
              <w:rPr>
                <w:rFonts w:hint="eastAsia" w:eastAsiaTheme="minorEastAsia"/>
                <w:sz w:val="36"/>
                <w:lang w:val="en-US" w:eastAsia="zh-CN"/>
              </w:rPr>
            </w:pPr>
            <w:r>
              <w:rPr>
                <w:rFonts w:hint="eastAsia"/>
                <w:sz w:val="36"/>
                <w:lang w:val="en-US" w:eastAsia="zh-CN"/>
              </w:rPr>
              <w:t xml:space="preserve"> </w:t>
            </w:r>
          </w:p>
        </w:tc>
        <w:tc>
          <w:tcPr>
            <w:tcW w:w="1410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150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406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792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828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948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089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25" w:type="dxa"/>
            <w:vMerge w:val="continue"/>
            <w:textDirection w:val="tbRlV"/>
            <w:vAlign w:val="center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1088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410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150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406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792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828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948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089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</w:tr>
    </w:tbl>
    <w:p>
      <w:pPr>
        <w:tabs>
          <w:tab w:val="left" w:pos="1134"/>
        </w:tabs>
        <w:spacing w:line="600" w:lineRule="auto"/>
        <w:rPr>
          <w:rFonts w:hint="eastAsia"/>
          <w:b/>
          <w:sz w:val="36"/>
        </w:rPr>
      </w:pPr>
    </w:p>
    <w:p>
      <w:pPr>
        <w:tabs>
          <w:tab w:val="left" w:pos="1134"/>
        </w:tabs>
        <w:spacing w:line="600" w:lineRule="auto"/>
        <w:rPr>
          <w:b/>
          <w:sz w:val="36"/>
        </w:rPr>
      </w:pPr>
      <w:r>
        <w:rPr>
          <w:rFonts w:hint="eastAsia"/>
          <w:b/>
          <w:sz w:val="36"/>
        </w:rPr>
        <w:t>八</w:t>
      </w:r>
      <w:r>
        <w:rPr>
          <w:b/>
          <w:sz w:val="36"/>
        </w:rPr>
        <w:t>、国家</w:t>
      </w:r>
      <w:r>
        <w:rPr>
          <w:rFonts w:hint="eastAsia"/>
          <w:b/>
          <w:sz w:val="36"/>
        </w:rPr>
        <w:t>危险</w:t>
      </w:r>
      <w:r>
        <w:rPr>
          <w:b/>
          <w:sz w:val="36"/>
        </w:rPr>
        <w:t>废物管理</w:t>
      </w:r>
      <w:r>
        <w:rPr>
          <w:rFonts w:hint="eastAsia"/>
          <w:b/>
          <w:sz w:val="36"/>
        </w:rPr>
        <w:t>制度</w:t>
      </w:r>
      <w:r>
        <w:rPr>
          <w:b/>
          <w:sz w:val="36"/>
        </w:rPr>
        <w:t>的执行情况</w:t>
      </w:r>
    </w:p>
    <w:tbl>
      <w:tblPr>
        <w:tblStyle w:val="5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602"/>
        <w:gridCol w:w="1621"/>
        <w:gridCol w:w="1622"/>
        <w:gridCol w:w="1362"/>
        <w:gridCol w:w="1882"/>
        <w:gridCol w:w="1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</w:t>
            </w:r>
            <w:r>
              <w:rPr>
                <w:sz w:val="24"/>
              </w:rPr>
              <w:t>许可制度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</w:t>
            </w:r>
            <w:r>
              <w:t>将危险废物委托给有经营许可证的</w:t>
            </w:r>
            <w:r>
              <w:rPr>
                <w:rFonts w:hint="eastAsia"/>
              </w:rPr>
              <w:t>单</w:t>
            </w:r>
            <w:r>
              <w:t>位</w:t>
            </w:r>
            <w:r>
              <w:rPr>
                <w:rFonts w:hint="eastAsia"/>
              </w:rPr>
              <w:t>收集</w:t>
            </w:r>
            <w:r>
              <w:t>、</w:t>
            </w:r>
            <w:r>
              <w:rPr>
                <w:rFonts w:hint="eastAsia"/>
              </w:rPr>
              <w:t>贮存</w:t>
            </w:r>
            <w:r>
              <w:t>、利用、处置</w:t>
            </w:r>
          </w:p>
        </w:tc>
        <w:tc>
          <w:tcPr>
            <w:tcW w:w="16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</w:t>
            </w:r>
            <w:r>
              <w:t>对危险</w:t>
            </w:r>
            <w:r>
              <w:rPr>
                <w:rFonts w:hint="eastAsia"/>
              </w:rPr>
              <w:t>废物</w:t>
            </w:r>
            <w:r>
              <w:t>许可证</w:t>
            </w:r>
            <w:r>
              <w:rPr>
                <w:rFonts w:hint="eastAsia"/>
              </w:rPr>
              <w:t>进行</w:t>
            </w:r>
            <w:r>
              <w:t>审查</w:t>
            </w:r>
            <w:r>
              <w:rPr>
                <w:rFonts w:hint="eastAsia"/>
              </w:rPr>
              <w:t>确认</w:t>
            </w:r>
          </w:p>
        </w:tc>
        <w:tc>
          <w:tcPr>
            <w:tcW w:w="1362" w:type="dxa"/>
            <w:vMerge w:val="restart"/>
            <w:textDirection w:val="tbRlV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转移审批</w:t>
            </w:r>
            <w:r>
              <w:rPr>
                <w:sz w:val="24"/>
              </w:rPr>
              <w:t>制度</w:t>
            </w:r>
          </w:p>
        </w:tc>
        <w:tc>
          <w:tcPr>
            <w:tcW w:w="18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转移</w:t>
            </w:r>
            <w:r>
              <w:t>危险废物是否</w:t>
            </w:r>
            <w:r>
              <w:rPr>
                <w:rFonts w:hint="eastAsia"/>
              </w:rPr>
              <w:t>经过环保</w:t>
            </w:r>
            <w:r>
              <w:t>部门批准</w:t>
            </w:r>
          </w:p>
        </w:tc>
        <w:tc>
          <w:tcPr>
            <w:tcW w:w="1622" w:type="dxa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621" w:type="dxa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  <w:r>
              <w:rPr>
                <w:sz w:val="22"/>
              </w:rPr>
              <w:pict>
                <v:rect id="_x0000_s2101" o:spid="_x0000_s2101" o:spt="1" style="position:absolute;left:0pt;margin-left:51.15pt;margin-top:14pt;height:11.25pt;width:12.75pt;z-index:251670528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NNPSZ1QAAAAkBAAAPAAAA&#10;AAAAAAEAIAAAACIAAABkcnMvZG93bnJldi54bWxQSwECFAAUAAAACACHTuJA/8eCA1ECAACnBAAA&#10;DgAAAAAAAAABACAAAAAkAQAAZHJzL2Uyb0RvYy54bWxQSwUGAAAAAAYABgBZAQAA5wUAAAAA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sz w:val="22"/>
              </w:rPr>
              <w:pict>
                <v:rect id="_x0000_s2102" o:spid="_x0000_s2102" o:spt="1" style="position:absolute;left:0pt;margin-left:15.25pt;margin-top:13.9pt;height:11.25pt;width:12.75pt;z-index:251669504;v-text-anchor:middle;mso-width-relative:page;mso-height-relative:page;" fillcolor="#FFFFFF" filled="t" stroked="t" coordsize="21600,21600" o:gfxdata="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QYhuY1QAAAAcBAAAPAAAA&#10;AAAAAAEAIAAAACIAAABkcnMvZG93bnJldi54bWxQSwECFAAUAAAACACHTuJAWJyvGVECAACnBAAA&#10;DgAAAAAAAAABACAAAAAkAQAAZHJzL2Uyb0RvYy54bWxQSwUGAAAAAAYABgBZAQAA5wUAAAAA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  <w:tc>
          <w:tcPr>
            <w:tcW w:w="1622" w:type="dxa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  <w:r>
              <w:rPr>
                <w:sz w:val="22"/>
              </w:rPr>
              <w:pict>
                <v:rect id="_x0000_s2103" o:spid="_x0000_s2103" o:spt="1" style="position:absolute;left:0pt;margin-left:51.15pt;margin-top:14pt;height:11.25pt;width:12.75pt;z-index:251672576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009JnVAAAACQEAAA8A&#10;AAAAAAAAAQAgAAAAIgAAAGRycy9kb3ducmV2LnhtbFBLAQIUABQAAAAIAIdO4kD6qJumUwIAAKcE&#10;AAAOAAAAAAAAAAEAIAAAACQBAABkcnMvZTJvRG9jLnhtbFBLBQYAAAAABgAGAFkBAADpBQAAAAA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sz w:val="22"/>
              </w:rPr>
              <w:pict>
                <v:rect id="_x0000_s2104" o:spid="_x0000_s2104" o:spt="1" style="position:absolute;left:0pt;margin-left:15.25pt;margin-top:13.9pt;height:11.25pt;width:12.75pt;z-index:251671552;v-text-anchor:middle;mso-width-relative:page;mso-height-relative:page;" fillcolor="#FFFFFF" filled="t" stroked="t" coordsize="21600,21600" o:gfxdata="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GIbmNUAAAAHAQAADwAA&#10;AAAAAAABACAAAAAiAAAAZHJzL2Rvd25yZXYueG1sUEsBAhQAFAAAAAgAh07iQBYr9S1SAgAApwQA&#10;AA4AAAAAAAAAAQAgAAAAJAEAAGRycy9lMm9Eb2MueG1sUEsFBgAAAAAGAAYAWQEAAOg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  <w:tc>
          <w:tcPr>
            <w:tcW w:w="1362" w:type="dxa"/>
            <w:vMerge w:val="continue"/>
            <w:textDirection w:val="tbRlV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82" w:type="dxa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  <w:r>
              <w:rPr>
                <w:sz w:val="22"/>
              </w:rPr>
              <w:pict>
                <v:rect id="_x0000_s2105" o:spid="_x0000_s2105" o:spt="1" style="position:absolute;left:0pt;margin-left:51.15pt;margin-top:14pt;height:11.25pt;width:12.75pt;z-index:251674624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009JnVAAAACQEAAA8A&#10;AAAAAAAAAQAgAAAAIgAAAGRycy9kb3ducmV2LnhtbFBLAQIUABQAAAAIAIdO4kC0H8GSUwIAAKcE&#10;AAAOAAAAAAAAAAEAIAAAACQBAABkcnMvZTJvRG9jLnhtbFBLBQYAAAAABgAGAFkBAADpBQAAAAA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sz w:val="22"/>
              </w:rPr>
              <w:pict>
                <v:rect id="_x0000_s2106" o:spid="_x0000_s2106" o:spt="1" style="position:absolute;left:0pt;margin-left:15.25pt;margin-top:13.9pt;height:11.25pt;width:12.75pt;z-index:251673600;v-text-anchor:middle;mso-width-relative:page;mso-height-relative:page;" fillcolor="#FFFFFF" filled="t" stroked="t" coordsize="21600,21600" o:gfxdata="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BiG5jVAAAABwEAAA8A&#10;AAAAAAAAAQAgAAAAIgAAAGRycy9kb3ducmV2LnhtbFBLAQIUABQAAAAIAIdO4kATROyIUwIAAKcE&#10;AAAOAAAAAAAAAAEAIAAAACQBAABkcnMvZTJvRG9jLnhtbFBLBQYAAAAABgAGAFkBAADpBQAAAAA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  <w:tc>
          <w:tcPr>
            <w:tcW w:w="1622" w:type="dxa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  <w:r>
              <w:rPr>
                <w:sz w:val="22"/>
              </w:rPr>
              <w:pict>
                <v:rect id="_x0000_s2107" o:spid="_x0000_s2107" o:spt="1" style="position:absolute;left:0pt;margin-left:51.15pt;margin-top:14pt;height:11.25pt;width:12.75pt;z-index:251676672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zTT0mdUAAAAJAQAADwAA&#10;AAAAAAABACAAAAAiAAAAZHJzL2Rvd25yZXYueG1sUEsBAhQAFAAAAAgAh07iQLFw2DdSAgAApwQA&#10;AA4AAAAAAAAAAQAgAAAAJAEAAGRycy9lMm9Eb2MueG1sUEsFBgAAAAAGAAYAWQEAAOg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sz w:val="22"/>
              </w:rPr>
              <w:pict>
                <v:rect id="_x0000_s2108" o:spid="_x0000_s2108" o:spt="1" style="position:absolute;left:0pt;margin-left:15.25pt;margin-top:13.9pt;height:11.25pt;width:12.75pt;z-index:251675648;v-text-anchor:middle;mso-width-relative:page;mso-height-relative:page;" fillcolor="#FFFFFF" filled="t" stroked="t" coordsize="21600,21600" o:gfxdata="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QYhuY1QAAAAcBAAAPAAAA&#10;AAAAAAEAIAAAACIAAABkcnMvZG93bnJldi54bWxQSwECFAAUAAAACACHTuJAikVARVECAACnBAAA&#10;DgAAAAAAAAABACAAAAAkAQAAZHJzL2Uyb0RvYy54bWxQSwUGAAAAAAYABgBZAQAA5wUAAAAA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627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转移联单</w:t>
            </w:r>
            <w:r>
              <w:rPr>
                <w:sz w:val="24"/>
              </w:rPr>
              <w:t>制度</w:t>
            </w:r>
          </w:p>
        </w:tc>
        <w:tc>
          <w:tcPr>
            <w:tcW w:w="3243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</w:t>
            </w:r>
            <w:r>
              <w:t>按照规定填写</w:t>
            </w:r>
            <w:r>
              <w:rPr>
                <w:rFonts w:hint="eastAsia"/>
              </w:rPr>
              <w:t>危险</w:t>
            </w:r>
            <w:r>
              <w:t>废物</w:t>
            </w:r>
            <w:r>
              <w:rPr>
                <w:rFonts w:hint="eastAsia"/>
              </w:rPr>
              <w:t>转移联单</w:t>
            </w:r>
          </w:p>
        </w:tc>
        <w:tc>
          <w:tcPr>
            <w:tcW w:w="1362" w:type="dxa"/>
            <w:vMerge w:val="restart"/>
            <w:textDirection w:val="tbRlV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识别</w:t>
            </w:r>
            <w:r>
              <w:rPr>
                <w:sz w:val="24"/>
              </w:rPr>
              <w:t>标志制度</w:t>
            </w:r>
          </w:p>
        </w:tc>
        <w:tc>
          <w:tcPr>
            <w:tcW w:w="1882" w:type="dxa"/>
          </w:tcPr>
          <w:p>
            <w:r>
              <w:rPr>
                <w:rFonts w:hint="eastAsia"/>
              </w:rPr>
              <w:t>收集</w:t>
            </w:r>
            <w:r>
              <w:t>、贮存、</w:t>
            </w:r>
            <w:r>
              <w:rPr>
                <w:rFonts w:hint="eastAsia"/>
              </w:rPr>
              <w:t>运输</w:t>
            </w:r>
            <w:r>
              <w:t>、</w:t>
            </w:r>
            <w:r>
              <w:rPr>
                <w:rFonts w:hint="eastAsia"/>
              </w:rPr>
              <w:t>处置</w:t>
            </w:r>
            <w:r>
              <w:t>危险</w:t>
            </w:r>
            <w:r>
              <w:rPr>
                <w:rFonts w:hint="eastAsia"/>
              </w:rPr>
              <w:t>废物</w:t>
            </w:r>
            <w:r>
              <w:t>的设施</w:t>
            </w:r>
            <w:r>
              <w:rPr>
                <w:rFonts w:hint="eastAsia"/>
              </w:rPr>
              <w:t>、</w:t>
            </w:r>
            <w:r>
              <w:t>场所</w:t>
            </w:r>
            <w:r>
              <w:rPr>
                <w:rFonts w:hint="eastAsia"/>
              </w:rPr>
              <w:t>，</w:t>
            </w:r>
            <w:r>
              <w:t>是否设置</w:t>
            </w:r>
            <w:r>
              <w:rPr>
                <w:rFonts w:hint="eastAsia"/>
              </w:rPr>
              <w:t>危险</w:t>
            </w:r>
            <w:r>
              <w:t>废物识别标示</w:t>
            </w:r>
          </w:p>
        </w:tc>
        <w:tc>
          <w:tcPr>
            <w:tcW w:w="1622" w:type="dxa"/>
            <w:vAlign w:val="center"/>
          </w:tcPr>
          <w:p>
            <w:pPr>
              <w:jc w:val="center"/>
              <w:rPr>
                <w:sz w:val="36"/>
              </w:rPr>
            </w:pPr>
            <w:r>
              <w:rPr>
                <w:rFonts w:hint="eastAsia"/>
              </w:rPr>
              <w:t>危险</w:t>
            </w:r>
            <w:r>
              <w:t>废物的</w:t>
            </w:r>
            <w:r>
              <w:rPr>
                <w:rFonts w:hint="eastAsia"/>
              </w:rPr>
              <w:t>容器和</w:t>
            </w:r>
            <w:r>
              <w:t>包装</w:t>
            </w:r>
            <w:r>
              <w:rPr>
                <w:rFonts w:hint="eastAsia"/>
              </w:rPr>
              <w:t>物是否</w:t>
            </w:r>
            <w:r>
              <w:t>设置</w:t>
            </w:r>
            <w:r>
              <w:rPr>
                <w:rFonts w:hint="eastAsia"/>
              </w:rPr>
              <w:t>危险</w:t>
            </w:r>
            <w:r>
              <w:t>废物识别标示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3243" w:type="dxa"/>
            <w:gridSpan w:val="2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  <w:r>
              <w:rPr>
                <w:sz w:val="22"/>
              </w:rPr>
              <w:pict>
                <v:rect id="_x0000_s2109" o:spid="_x0000_s2109" o:spt="1" style="position:absolute;left:0pt;margin-left:51.15pt;margin-top:14pt;height:11.25pt;width:12.75pt;z-index:251678720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009JnVAAAACQEAAA8A&#10;AAAAAAAAAQAgAAAAIgAAAGRycy9kb3ducmV2LnhtbFBLAQIUABQAAAAIAIdO4kAocXT6UwIAAKcE&#10;AAAOAAAAAAAAAAEAIAAAACQBAABkcnMvZTJvRG9jLnhtbFBLBQYAAAAABgAGAFkBAADpBQAAAAA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sz w:val="22"/>
              </w:rPr>
              <w:pict>
                <v:rect id="_x0000_s2110" o:spid="_x0000_s2110" o:spt="1" style="position:absolute;left:0pt;margin-left:15.25pt;margin-top:13.9pt;height:11.25pt;width:12.75pt;z-index:251677696;v-text-anchor:middle;mso-width-relative:page;mso-height-relative:page;" fillcolor="#FFFFFF" filled="t" stroked="t" coordsize="21600,21600" o:gfxdata="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QYhuY1QAAAAcBAAAPAAAA&#10;AAAAAAEAIAAAACIAAABkcnMvZG93bnJldi54bWxQSwECFAAUAAAACACHTuJATege9FECAACnBAAA&#10;DgAAAAAAAAABACAAAAAkAQAAZHJzL2Uyb0RvYy54bWxQSwUGAAAAAAYABgBZAQAA5wUAAAAA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  <w:tc>
          <w:tcPr>
            <w:tcW w:w="136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82" w:type="dxa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  <w:r>
              <w:rPr>
                <w:sz w:val="22"/>
              </w:rPr>
              <w:pict>
                <v:rect id="_x0000_s2111" o:spid="_x0000_s2111" o:spt="1" style="position:absolute;left:0pt;margin-left:51.15pt;margin-top:14pt;height:11.25pt;width:12.75pt;z-index:251680768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NNPSZ1QAAAAkBAAAPAAAA&#10;AAAAAAEAIAAAACIAAABkcnMvZG93bnJldi54bWxQSwECFAAUAAAACACHTuJA79wqS1ECAACnBAAA&#10;DgAAAAAAAAABACAAAAAkAQAAZHJzL2Uyb0RvYy54bWxQSwUGAAAAAAYABgBZAQAA5wUAAAAA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sz w:val="22"/>
              </w:rPr>
              <w:pict>
                <v:rect id="_x0000_s2112" o:spid="_x0000_s2112" o:spt="1" style="position:absolute;left:0pt;margin-left:15.25pt;margin-top:13.9pt;height:11.25pt;width:12.75pt;z-index:251679744;v-text-anchor:middle;mso-width-relative:page;mso-height-relative:page;" fillcolor="#FFFFFF" filled="t" stroked="t" coordsize="21600,21600" o:gfxdata="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GIbmNUAAAAHAQAADwAA&#10;AAAAAAABACAAAAAiAAAAZHJzL2Rvd25yZXYueG1sUEsBAhQAFAAAAAgAh07iQEiHB1FSAgAApwQA&#10;AA4AAAAAAAAAAQAgAAAAJAEAAGRycy9lMm9Eb2MueG1sUEsFBgAAAAAGAAYAWQEAAOg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  <w:tc>
          <w:tcPr>
            <w:tcW w:w="1622" w:type="dxa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  <w:r>
              <w:rPr>
                <w:sz w:val="22"/>
              </w:rPr>
              <w:pict>
                <v:rect id="_x0000_s2113" o:spid="_x0000_s2113" o:spt="1" style="position:absolute;left:0pt;margin-left:51.15pt;margin-top:14pt;height:11.25pt;width:12.75pt;z-index:251682816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009JnVAAAACQEAAA8A&#10;AAAAAAAAAQAgAAAAIgAAAGRycy9kb3ducmV2LnhtbFBLAQIUABQAAAAIAIdO4kDqszPuUwIAAKcE&#10;AAAOAAAAAAAAAAEAIAAAACQBAABkcnMvZTJvRG9jLnhtbFBLBQYAAAAABgAGAFkBAADpBQAAAAA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sz w:val="22"/>
              </w:rPr>
              <w:pict>
                <v:rect id="_x0000_s2114" o:spid="_x0000_s2114" o:spt="1" style="position:absolute;left:0pt;margin-left:15.25pt;margin-top:13.9pt;height:11.25pt;width:12.75pt;z-index:251681792;v-text-anchor:middle;mso-width-relative:page;mso-height-relative:page;" fillcolor="#FFFFFF" filled="t" stroked="t" coordsize="21600,21600" o:gfxdata="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GIbmNUAAAAHAQAADwAA&#10;AAAAAAABACAAAAAiAAAAZHJzL2Rvd25yZXYueG1sUEsBAhQAFAAAAAgAh07iQAYwXWVSAgAApwQA&#10;AA4AAAAAAAAAAQAgAAAAJAEAAGRycy9lMm9Eb2MueG1sUEsFBgAAAAAGAAYAWQEAAOg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</w:t>
            </w:r>
            <w:r>
              <w:rPr>
                <w:sz w:val="24"/>
              </w:rPr>
              <w:t>登记制度</w:t>
            </w:r>
          </w:p>
        </w:tc>
        <w:tc>
          <w:tcPr>
            <w:tcW w:w="3243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</w:t>
            </w:r>
            <w:r>
              <w:t>按照</w:t>
            </w:r>
            <w:r>
              <w:rPr>
                <w:rFonts w:hint="eastAsia"/>
              </w:rPr>
              <w:t>国家规定申报</w:t>
            </w:r>
            <w:r>
              <w:t>登记</w:t>
            </w:r>
            <w:r>
              <w:rPr>
                <w:rFonts w:hint="eastAsia"/>
              </w:rPr>
              <w:t>危险</w:t>
            </w:r>
            <w:r>
              <w:t>废物</w:t>
            </w:r>
          </w:p>
        </w:tc>
        <w:tc>
          <w:tcPr>
            <w:tcW w:w="1362" w:type="dxa"/>
            <w:vMerge w:val="restart"/>
            <w:textDirection w:val="tbRlV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环境</w:t>
            </w:r>
            <w:r>
              <w:rPr>
                <w:sz w:val="24"/>
              </w:rPr>
              <w:t>影响评价制度</w:t>
            </w:r>
            <w:r>
              <w:rPr>
                <w:rFonts w:hint="eastAsia"/>
                <w:sz w:val="24"/>
              </w:rPr>
              <w:t>和</w:t>
            </w:r>
            <w:r>
              <w:rPr>
                <w:sz w:val="24"/>
              </w:rPr>
              <w:t>“</w:t>
            </w:r>
            <w:r>
              <w:rPr>
                <w:rFonts w:hint="eastAsia"/>
                <w:sz w:val="24"/>
              </w:rPr>
              <w:t>三同时</w:t>
            </w:r>
            <w:r>
              <w:rPr>
                <w:sz w:val="24"/>
              </w:rPr>
              <w:t>”</w:t>
            </w:r>
            <w:r>
              <w:rPr>
                <w:rFonts w:hint="eastAsia"/>
                <w:sz w:val="24"/>
              </w:rPr>
              <w:t>制度</w:t>
            </w:r>
          </w:p>
        </w:tc>
        <w:tc>
          <w:tcPr>
            <w:tcW w:w="18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环境</w:t>
            </w:r>
            <w:r>
              <w:t>影响评价</w:t>
            </w:r>
          </w:p>
        </w:tc>
        <w:tc>
          <w:tcPr>
            <w:tcW w:w="162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“三同时”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gridSpan w:val="2"/>
            <w:vMerge w:val="continue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3243" w:type="dxa"/>
            <w:gridSpan w:val="2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  <w:r>
              <w:rPr>
                <w:sz w:val="22"/>
              </w:rPr>
              <w:pict>
                <v:rect id="_x0000_s2115" o:spid="_x0000_s2115" o:spt="1" style="position:absolute;left:0pt;margin-left:51.15pt;margin-top:14pt;height:11.25pt;width:12.75pt;z-index:251684864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009JnVAAAACQEAAA8A&#10;AAAAAAAAAQAgAAAAIgAAAGRycy9kb3ducmV2LnhtbFBLAQIUABQAAAAIAIdO4kCkBGnaUwIAAKcE&#10;AAAOAAAAAAAAAAEAIAAAACQBAABkcnMvZTJvRG9jLnhtbFBLBQYAAAAABgAGAFkBAADpBQAAAAA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sz w:val="22"/>
              </w:rPr>
              <w:pict>
                <v:rect id="_x0000_s2116" o:spid="_x0000_s2116" o:spt="1" style="position:absolute;left:0pt;margin-left:15.25pt;margin-top:13.9pt;height:11.25pt;width:12.75pt;z-index:251683840;v-text-anchor:middle;mso-width-relative:page;mso-height-relative:page;" fillcolor="#FFFFFF" filled="t" stroked="t" coordsize="21600,21600" o:gfxdata="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GIbmNUAAAAHAQAADwAA&#10;AAAAAAABACAAAAAiAAAAZHJzL2Rvd25yZXYueG1sUEsBAhQAFAAAAAgAh07iQANfRMBSAgAApwQA&#10;AA4AAAAAAAAAAQAgAAAAJAEAAGRycy9lMm9Eb2MueG1sUEsFBgAAAAAGAAYAWQEAAOg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  <w:tc>
          <w:tcPr>
            <w:tcW w:w="1362" w:type="dxa"/>
            <w:vMerge w:val="continue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  <w:tc>
          <w:tcPr>
            <w:tcW w:w="1882" w:type="dxa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  <w:r>
              <w:rPr>
                <w:sz w:val="22"/>
              </w:rPr>
              <w:pict>
                <v:rect id="_x0000_s2117" o:spid="_x0000_s2117" o:spt="1" style="position:absolute;left:0pt;margin-left:51.15pt;margin-top:14pt;height:11.25pt;width:12.75pt;z-index:251686912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009JnVAAAACQEAAA8A&#10;AAAAAAAAAQAgAAAAIgAAAGRycy9kb3ducmV2LnhtbFBLAQIUABQAAAAIAIdO4kCha3B/UwIAAKcE&#10;AAAOAAAAAAAAAAEAIAAAACQBAABkcnMvZTJvRG9jLnhtbFBLBQYAAAAABgAGAFkBAADpBQAAAAA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sz w:val="22"/>
              </w:rPr>
              <w:pict>
                <v:rect id="_x0000_s2118" o:spid="_x0000_s2118" o:spt="1" style="position:absolute;left:0pt;margin-left:15.25pt;margin-top:13.9pt;height:11.25pt;width:12.75pt;z-index:251685888;v-text-anchor:middle;mso-width-relative:page;mso-height-relative:page;" fillcolor="#FFFFFF" filled="t" stroked="t" coordsize="21600,21600" o:gfxdata="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GIbmNUAAAAHAQAADwAA&#10;AAAAAAABACAAAAAiAAAAZHJzL2Rvd25yZXYueG1sUEsBAhQAFAAAAAgAh07iQJpe6A1SAgAApwQA&#10;AA4AAAAAAAAAAQAgAAAAJAEAAGRycy9lMm9Eb2MueG1sUEsFBgAAAAAGAAYAWQEAAOg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  <w:tc>
          <w:tcPr>
            <w:tcW w:w="1622" w:type="dxa"/>
            <w:vAlign w:val="center"/>
          </w:tcPr>
          <w:p>
            <w:pPr>
              <w:tabs>
                <w:tab w:val="left" w:pos="1134"/>
              </w:tabs>
              <w:spacing w:line="600" w:lineRule="auto"/>
              <w:rPr>
                <w:sz w:val="28"/>
              </w:rPr>
            </w:pPr>
            <w:r>
              <w:rPr>
                <w:sz w:val="22"/>
              </w:rPr>
              <w:pict>
                <v:rect id="_x0000_s2119" o:spid="_x0000_s2119" o:spt="1" style="position:absolute;left:0pt;margin-left:51.15pt;margin-top:14pt;height:11.25pt;width:12.75pt;z-index:251688960;v-text-anchor:middle;mso-width-relative:page;mso-height-relative:page;" fillcolor="#FFFFFF" filled="t" stroked="t" coordsize="21600,21600" o:gfxdata="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M009JnVAAAACQEAAA8A&#10;AAAAAAAAAQAgAAAAIgAAAGRycy9kb3ducmV2LnhtbFBLAQIUABQAAAAIAIdO4kA4atyyUwIAAKcE&#10;AAAOAAAAAAAAAAEAIAAAACQBAABkcnMvZTJvRG9jLnhtbFBLBQYAAAAABgAGAFkBAADpBQAAAAA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sz w:val="22"/>
              </w:rPr>
              <w:pict>
                <v:rect id="_x0000_s2120" o:spid="_x0000_s2120" o:spt="1" style="position:absolute;left:0pt;margin-left:15.25pt;margin-top:13.9pt;height:11.25pt;width:12.75pt;z-index:251687936;v-text-anchor:middle;mso-width-relative:page;mso-height-relative:page;" fillcolor="#FFFFFF" filled="t" stroked="t" coordsize="21600,21600" o:gfxdata="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BiG5jVAAAABwEAAA8A&#10;AAAAAAAAAQAgAAAAIgAAAGRycy9kb3ducmV2LnhtbFBLAQIUABQAAAAIAIdO4kC9HnnMUwIAAKcE&#10;AAAOAAAAAAAAAAEAIAAAACQBAABkcnMvZTJvRG9jLnhtbFBLBQYAAAAABgAGAFkBAADpBQAAAAA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hint="eastAsia"/>
                <w:sz w:val="22"/>
              </w:rPr>
              <w:t xml:space="preserve">有    </w:t>
            </w:r>
            <w:r>
              <w:rPr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4" w:hRule="atLeast"/>
        </w:trPr>
        <w:tc>
          <w:tcPr>
            <w:tcW w:w="1025" w:type="dxa"/>
            <w:textDirection w:val="tbRlV"/>
            <w:vAlign w:val="center"/>
          </w:tcPr>
          <w:p>
            <w:pPr>
              <w:tabs>
                <w:tab w:val="left" w:pos="1134"/>
              </w:tabs>
              <w:spacing w:line="600" w:lineRule="auto"/>
              <w:ind w:left="113" w:right="113"/>
              <w:jc w:val="center"/>
              <w:rPr>
                <w:sz w:val="36"/>
              </w:rPr>
            </w:pPr>
            <w:r>
              <w:rPr>
                <w:rFonts w:hint="eastAsia"/>
                <w:sz w:val="24"/>
              </w:rPr>
              <w:t>未</w:t>
            </w:r>
            <w:r>
              <w:rPr>
                <w:sz w:val="24"/>
              </w:rPr>
              <w:t>执行</w:t>
            </w:r>
            <w:r>
              <w:rPr>
                <w:rFonts w:hint="eastAsia"/>
                <w:sz w:val="24"/>
              </w:rPr>
              <w:t>的</w:t>
            </w:r>
            <w:r>
              <w:rPr>
                <w:sz w:val="24"/>
              </w:rPr>
              <w:t>管理制度</w:t>
            </w:r>
            <w:r>
              <w:rPr>
                <w:rFonts w:hint="eastAsia"/>
                <w:sz w:val="24"/>
              </w:rPr>
              <w:t>或</w:t>
            </w:r>
            <w:r>
              <w:rPr>
                <w:sz w:val="24"/>
              </w:rPr>
              <w:t>执行不</w:t>
            </w:r>
            <w:r>
              <w:rPr>
                <w:rFonts w:hint="eastAsia"/>
                <w:sz w:val="24"/>
              </w:rPr>
              <w:t>完善</w:t>
            </w:r>
            <w:r>
              <w:rPr>
                <w:sz w:val="24"/>
              </w:rPr>
              <w:t>的</w:t>
            </w:r>
            <w:r>
              <w:rPr>
                <w:rFonts w:hint="eastAsia"/>
                <w:sz w:val="24"/>
              </w:rPr>
              <w:t>整改</w:t>
            </w:r>
            <w:r>
              <w:rPr>
                <w:sz w:val="24"/>
              </w:rPr>
              <w:t>计划</w:t>
            </w:r>
            <w:r>
              <w:rPr>
                <w:rFonts w:hint="eastAsia"/>
                <w:sz w:val="24"/>
              </w:rPr>
              <w:t>和</w:t>
            </w:r>
            <w:r>
              <w:rPr>
                <w:sz w:val="24"/>
              </w:rPr>
              <w:t>措施</w:t>
            </w:r>
          </w:p>
        </w:tc>
        <w:tc>
          <w:tcPr>
            <w:tcW w:w="8711" w:type="dxa"/>
            <w:gridSpan w:val="6"/>
          </w:tcPr>
          <w:p>
            <w:pPr>
              <w:tabs>
                <w:tab w:val="left" w:pos="1134"/>
              </w:tabs>
              <w:spacing w:line="600" w:lineRule="auto"/>
              <w:rPr>
                <w:sz w:val="36"/>
              </w:rPr>
            </w:pPr>
          </w:p>
        </w:tc>
      </w:tr>
    </w:tbl>
    <w:p>
      <w:pPr>
        <w:tabs>
          <w:tab w:val="left" w:pos="1134"/>
        </w:tabs>
        <w:spacing w:line="600" w:lineRule="auto"/>
        <w:rPr>
          <w:b/>
          <w:sz w:val="36"/>
        </w:rPr>
      </w:pPr>
    </w:p>
    <w:p>
      <w:pPr>
        <w:tabs>
          <w:tab w:val="left" w:pos="1134"/>
        </w:tabs>
        <w:spacing w:line="600" w:lineRule="auto"/>
        <w:rPr>
          <w:b/>
          <w:sz w:val="36"/>
        </w:rPr>
      </w:pPr>
      <w:r>
        <w:rPr>
          <w:rFonts w:hint="eastAsia"/>
          <w:b/>
          <w:sz w:val="36"/>
        </w:rPr>
        <w:t>九</w:t>
      </w:r>
      <w:r>
        <w:rPr>
          <w:b/>
          <w:sz w:val="36"/>
        </w:rPr>
        <w:t>、</w:t>
      </w:r>
      <w:r>
        <w:rPr>
          <w:rFonts w:hint="eastAsia"/>
          <w:b/>
          <w:sz w:val="36"/>
        </w:rPr>
        <w:t>危险废物事故</w:t>
      </w:r>
      <w:r>
        <w:rPr>
          <w:b/>
          <w:sz w:val="36"/>
        </w:rPr>
        <w:t>防范措施</w:t>
      </w:r>
      <w:r>
        <w:rPr>
          <w:rFonts w:hint="eastAsia"/>
          <w:b/>
          <w:sz w:val="36"/>
        </w:rPr>
        <w:t>和</w:t>
      </w:r>
      <w:r>
        <w:rPr>
          <w:b/>
          <w:sz w:val="36"/>
        </w:rPr>
        <w:t>环境</w:t>
      </w:r>
      <w:r>
        <w:rPr>
          <w:rFonts w:hint="eastAsia"/>
          <w:b/>
          <w:sz w:val="36"/>
        </w:rPr>
        <w:t>监测措施</w:t>
      </w:r>
    </w:p>
    <w:p>
      <w:pPr>
        <w:tabs>
          <w:tab w:val="left" w:pos="1134"/>
        </w:tabs>
        <w:spacing w:line="600" w:lineRule="auto"/>
        <w:rPr>
          <w:b/>
          <w:sz w:val="32"/>
        </w:rPr>
      </w:pPr>
      <w:r>
        <w:rPr>
          <w:rFonts w:hint="eastAsia"/>
          <w:b/>
          <w:sz w:val="32"/>
        </w:rPr>
        <w:t>防范</w:t>
      </w:r>
      <w:r>
        <w:rPr>
          <w:b/>
          <w:sz w:val="32"/>
        </w:rPr>
        <w:t>措施</w:t>
      </w:r>
      <w:r>
        <w:rPr>
          <w:rFonts w:hint="eastAsia"/>
          <w:b/>
          <w:sz w:val="32"/>
        </w:rPr>
        <w:t>：</w:t>
      </w:r>
    </w:p>
    <w:p>
      <w:pPr>
        <w:pStyle w:val="9"/>
        <w:numPr>
          <w:ilvl w:val="0"/>
          <w:numId w:val="3"/>
        </w:numPr>
        <w:tabs>
          <w:tab w:val="left" w:pos="1134"/>
        </w:tabs>
        <w:spacing w:line="600" w:lineRule="auto"/>
        <w:ind w:firstLine="6" w:firstLineChars="0"/>
        <w:rPr>
          <w:sz w:val="28"/>
        </w:rPr>
      </w:pPr>
      <w:r>
        <w:rPr>
          <w:rFonts w:hint="eastAsia"/>
          <w:sz w:val="28"/>
        </w:rPr>
        <w:t>在装卸危险品</w:t>
      </w:r>
      <w:r>
        <w:rPr>
          <w:sz w:val="28"/>
        </w:rPr>
        <w:t>前，</w:t>
      </w:r>
      <w:r>
        <w:rPr>
          <w:rFonts w:hint="eastAsia"/>
          <w:sz w:val="28"/>
        </w:rPr>
        <w:t>要</w:t>
      </w:r>
      <w:r>
        <w:rPr>
          <w:sz w:val="28"/>
        </w:rPr>
        <w:t>预先做好准备</w:t>
      </w:r>
      <w:r>
        <w:rPr>
          <w:rFonts w:hint="eastAsia"/>
          <w:sz w:val="28"/>
        </w:rPr>
        <w:t>工作</w:t>
      </w:r>
      <w:r>
        <w:rPr>
          <w:sz w:val="28"/>
        </w:rPr>
        <w:t>，了解危险品的化学性质，</w:t>
      </w:r>
      <w:r>
        <w:rPr>
          <w:rFonts w:hint="eastAsia"/>
          <w:sz w:val="28"/>
        </w:rPr>
        <w:t>检查</w:t>
      </w:r>
      <w:r>
        <w:rPr>
          <w:sz w:val="28"/>
        </w:rPr>
        <w:t>装卸</w:t>
      </w:r>
      <w:r>
        <w:rPr>
          <w:rFonts w:hint="eastAsia"/>
          <w:sz w:val="28"/>
        </w:rPr>
        <w:t>搬运</w:t>
      </w:r>
      <w:r>
        <w:rPr>
          <w:sz w:val="28"/>
        </w:rPr>
        <w:t>的工具是否牢固，</w:t>
      </w:r>
      <w:r>
        <w:rPr>
          <w:rFonts w:hint="eastAsia"/>
          <w:sz w:val="28"/>
        </w:rPr>
        <w:t>不牢固</w:t>
      </w:r>
      <w:r>
        <w:rPr>
          <w:sz w:val="28"/>
        </w:rPr>
        <w:t>的应予以更换</w:t>
      </w:r>
      <w:r>
        <w:rPr>
          <w:rFonts w:hint="eastAsia"/>
          <w:sz w:val="28"/>
        </w:rPr>
        <w:t>或</w:t>
      </w:r>
      <w:r>
        <w:rPr>
          <w:sz w:val="28"/>
        </w:rPr>
        <w:t>维修。</w:t>
      </w:r>
    </w:p>
    <w:p>
      <w:pPr>
        <w:pStyle w:val="9"/>
        <w:numPr>
          <w:ilvl w:val="0"/>
          <w:numId w:val="3"/>
        </w:numPr>
        <w:tabs>
          <w:tab w:val="left" w:pos="1134"/>
        </w:tabs>
        <w:spacing w:line="600" w:lineRule="auto"/>
        <w:ind w:firstLine="6" w:firstLineChars="0"/>
        <w:rPr>
          <w:sz w:val="28"/>
        </w:rPr>
      </w:pPr>
      <w:r>
        <w:rPr>
          <w:rFonts w:hint="eastAsia"/>
          <w:sz w:val="28"/>
        </w:rPr>
        <w:t>操作</w:t>
      </w:r>
      <w:r>
        <w:rPr>
          <w:sz w:val="28"/>
        </w:rPr>
        <w:t>人员应</w:t>
      </w:r>
      <w:r>
        <w:rPr>
          <w:rFonts w:hint="eastAsia"/>
          <w:sz w:val="28"/>
        </w:rPr>
        <w:t>根据</w:t>
      </w:r>
      <w:r>
        <w:rPr>
          <w:sz w:val="28"/>
        </w:rPr>
        <w:t>不同</w:t>
      </w:r>
      <w:r>
        <w:rPr>
          <w:rFonts w:hint="eastAsia"/>
          <w:sz w:val="28"/>
        </w:rPr>
        <w:t>物资</w:t>
      </w:r>
      <w:r>
        <w:rPr>
          <w:sz w:val="28"/>
        </w:rPr>
        <w:t>的</w:t>
      </w:r>
      <w:r>
        <w:rPr>
          <w:rFonts w:hint="eastAsia"/>
          <w:sz w:val="28"/>
        </w:rPr>
        <w:t>危险</w:t>
      </w:r>
      <w:r>
        <w:rPr>
          <w:sz w:val="28"/>
        </w:rPr>
        <w:t>特性，</w:t>
      </w:r>
      <w:r>
        <w:rPr>
          <w:rFonts w:hint="eastAsia"/>
          <w:sz w:val="28"/>
        </w:rPr>
        <w:t>分别</w:t>
      </w:r>
      <w:r>
        <w:rPr>
          <w:sz w:val="28"/>
        </w:rPr>
        <w:t>穿戴不同的</w:t>
      </w:r>
      <w:r>
        <w:rPr>
          <w:rFonts w:hint="eastAsia"/>
          <w:sz w:val="28"/>
        </w:rPr>
        <w:t>防护</w:t>
      </w:r>
      <w:r>
        <w:rPr>
          <w:sz w:val="28"/>
        </w:rPr>
        <w:t>用品。</w:t>
      </w:r>
    </w:p>
    <w:p>
      <w:pPr>
        <w:pStyle w:val="9"/>
        <w:numPr>
          <w:ilvl w:val="0"/>
          <w:numId w:val="3"/>
        </w:numPr>
        <w:tabs>
          <w:tab w:val="left" w:pos="1134"/>
        </w:tabs>
        <w:spacing w:line="600" w:lineRule="auto"/>
        <w:ind w:firstLine="6" w:firstLineChars="0"/>
        <w:rPr>
          <w:sz w:val="28"/>
        </w:rPr>
      </w:pPr>
      <w:r>
        <w:rPr>
          <w:rFonts w:hint="eastAsia"/>
          <w:sz w:val="28"/>
        </w:rPr>
        <w:t xml:space="preserve">危险废物储存于危废储存区域，区域地面采用防渗透地面，废油油桶盛放在专门的托盘上，安置到相应的防渗透地面上； </w:t>
      </w:r>
    </w:p>
    <w:p>
      <w:pPr>
        <w:pStyle w:val="9"/>
        <w:numPr>
          <w:ilvl w:val="0"/>
          <w:numId w:val="3"/>
        </w:numPr>
        <w:tabs>
          <w:tab w:val="left" w:pos="1134"/>
        </w:tabs>
        <w:spacing w:line="600" w:lineRule="auto"/>
        <w:ind w:firstLine="6" w:firstLineChars="0"/>
        <w:rPr>
          <w:sz w:val="28"/>
        </w:rPr>
      </w:pPr>
      <w:r>
        <w:rPr>
          <w:rFonts w:hint="eastAsia"/>
          <w:sz w:val="28"/>
        </w:rPr>
        <w:t>储存区域四周设置相应的围栏，配备相应的锁具由专人进行管理。</w:t>
      </w:r>
    </w:p>
    <w:p>
      <w:pPr>
        <w:pStyle w:val="9"/>
        <w:numPr>
          <w:ilvl w:val="0"/>
          <w:numId w:val="3"/>
        </w:numPr>
        <w:tabs>
          <w:tab w:val="left" w:pos="1134"/>
        </w:tabs>
        <w:spacing w:line="600" w:lineRule="auto"/>
        <w:ind w:firstLine="6" w:firstLineChars="0"/>
        <w:rPr>
          <w:sz w:val="28"/>
        </w:rPr>
      </w:pPr>
      <w:r>
        <w:rPr>
          <w:rFonts w:hint="eastAsia"/>
          <w:sz w:val="28"/>
        </w:rPr>
        <w:t xml:space="preserve">在围栏四周的醒目位置做好相应的危废标示，张贴危险品理化特性及危废管理办法或规范。 </w:t>
      </w:r>
    </w:p>
    <w:p>
      <w:pPr>
        <w:pStyle w:val="9"/>
        <w:numPr>
          <w:ilvl w:val="0"/>
          <w:numId w:val="3"/>
        </w:numPr>
        <w:tabs>
          <w:tab w:val="left" w:pos="1134"/>
        </w:tabs>
        <w:spacing w:line="600" w:lineRule="auto"/>
        <w:ind w:firstLine="6" w:firstLineChars="0"/>
        <w:rPr>
          <w:sz w:val="28"/>
        </w:rPr>
      </w:pPr>
      <w:r>
        <w:rPr>
          <w:rFonts w:hint="eastAsia"/>
          <w:sz w:val="28"/>
        </w:rPr>
        <w:t>在危废存放区放置灭火器等消防器材，以备应急使用，并做好消防器材的管理，保证在有效期内。</w:t>
      </w:r>
    </w:p>
    <w:p>
      <w:pPr>
        <w:tabs>
          <w:tab w:val="left" w:pos="1134"/>
        </w:tabs>
        <w:spacing w:line="600" w:lineRule="auto"/>
        <w:rPr>
          <w:b/>
          <w:sz w:val="32"/>
        </w:rPr>
      </w:pPr>
      <w:r>
        <w:rPr>
          <w:rFonts w:hint="eastAsia"/>
          <w:b/>
          <w:sz w:val="32"/>
        </w:rPr>
        <w:t>环境</w:t>
      </w:r>
      <w:r>
        <w:rPr>
          <w:b/>
          <w:sz w:val="32"/>
        </w:rPr>
        <w:t>监测措施：</w:t>
      </w:r>
    </w:p>
    <w:p>
      <w:pPr>
        <w:pStyle w:val="9"/>
        <w:numPr>
          <w:ilvl w:val="0"/>
          <w:numId w:val="4"/>
        </w:numPr>
        <w:tabs>
          <w:tab w:val="left" w:pos="567"/>
        </w:tabs>
        <w:spacing w:line="600" w:lineRule="auto"/>
        <w:ind w:left="706" w:leftChars="336" w:firstLine="1" w:firstLineChars="0"/>
        <w:rPr>
          <w:sz w:val="28"/>
        </w:rPr>
      </w:pPr>
      <w:r>
        <w:rPr>
          <w:rFonts w:hint="eastAsia"/>
          <w:sz w:val="28"/>
        </w:rPr>
        <w:t>厂区</w:t>
      </w:r>
      <w:r>
        <w:rPr>
          <w:sz w:val="28"/>
        </w:rPr>
        <w:t>内</w:t>
      </w:r>
      <w:r>
        <w:rPr>
          <w:rFonts w:hint="eastAsia"/>
          <w:sz w:val="28"/>
        </w:rPr>
        <w:t>设置</w:t>
      </w:r>
      <w:r>
        <w:rPr>
          <w:sz w:val="28"/>
        </w:rPr>
        <w:t>专门的</w:t>
      </w:r>
      <w:r>
        <w:rPr>
          <w:rFonts w:hint="eastAsia"/>
          <w:sz w:val="28"/>
        </w:rPr>
        <w:t>存放</w:t>
      </w:r>
      <w:r>
        <w:rPr>
          <w:sz w:val="28"/>
        </w:rPr>
        <w:t>区域</w:t>
      </w:r>
      <w:r>
        <w:rPr>
          <w:rFonts w:hint="eastAsia"/>
          <w:sz w:val="28"/>
        </w:rPr>
        <w:t>，</w:t>
      </w:r>
      <w:r>
        <w:rPr>
          <w:sz w:val="28"/>
        </w:rPr>
        <w:t>做好</w:t>
      </w:r>
      <w:r>
        <w:rPr>
          <w:rFonts w:hint="eastAsia"/>
          <w:sz w:val="28"/>
        </w:rPr>
        <w:t>防渗透地面，废油油桶盛放在专门的托盘上，安置到相应的防渗透地面上。</w:t>
      </w:r>
    </w:p>
    <w:p>
      <w:pPr>
        <w:pStyle w:val="9"/>
        <w:numPr>
          <w:ilvl w:val="0"/>
          <w:numId w:val="4"/>
        </w:numPr>
        <w:tabs>
          <w:tab w:val="left" w:pos="567"/>
        </w:tabs>
        <w:spacing w:line="600" w:lineRule="auto"/>
        <w:ind w:left="706" w:leftChars="336" w:firstLine="1" w:firstLineChars="0"/>
        <w:rPr>
          <w:sz w:val="28"/>
        </w:rPr>
      </w:pPr>
      <w:r>
        <w:rPr>
          <w:rFonts w:hint="eastAsia"/>
          <w:sz w:val="28"/>
        </w:rPr>
        <w:t>在围栏四周的醒目位置做好相应的危废标示，张贴危险品理化特性及危废管理办法或规范。</w:t>
      </w:r>
    </w:p>
    <w:p>
      <w:pPr>
        <w:pStyle w:val="9"/>
        <w:numPr>
          <w:ilvl w:val="0"/>
          <w:numId w:val="4"/>
        </w:numPr>
        <w:tabs>
          <w:tab w:val="left" w:pos="567"/>
        </w:tabs>
        <w:spacing w:line="600" w:lineRule="auto"/>
        <w:ind w:left="706" w:leftChars="336" w:firstLine="1" w:firstLineChars="0"/>
        <w:rPr>
          <w:sz w:val="28"/>
        </w:rPr>
      </w:pPr>
      <w:r>
        <w:rPr>
          <w:rFonts w:hint="eastAsia"/>
          <w:sz w:val="28"/>
        </w:rPr>
        <w:t>设置</w:t>
      </w:r>
      <w:r>
        <w:rPr>
          <w:sz w:val="28"/>
        </w:rPr>
        <w:t>专人对区域</w:t>
      </w:r>
      <w:r>
        <w:rPr>
          <w:rFonts w:hint="eastAsia"/>
          <w:sz w:val="28"/>
        </w:rPr>
        <w:t>内</w:t>
      </w:r>
      <w:r>
        <w:rPr>
          <w:sz w:val="28"/>
        </w:rPr>
        <w:t>物品进行</w:t>
      </w:r>
      <w:r>
        <w:rPr>
          <w:rFonts w:hint="eastAsia"/>
          <w:sz w:val="28"/>
        </w:rPr>
        <w:t>统计</w:t>
      </w:r>
      <w:r>
        <w:rPr>
          <w:sz w:val="28"/>
        </w:rPr>
        <w:t>、管理。</w:t>
      </w:r>
    </w:p>
    <w:p>
      <w:pPr>
        <w:tabs>
          <w:tab w:val="left" w:pos="1134"/>
        </w:tabs>
        <w:rPr>
          <w:sz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DE438D"/>
    <w:multiLevelType w:val="multilevel"/>
    <w:tmpl w:val="48DE438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47674E"/>
    <w:multiLevelType w:val="multilevel"/>
    <w:tmpl w:val="5447674E"/>
    <w:lvl w:ilvl="0" w:tentative="0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386E82"/>
    <w:multiLevelType w:val="multilevel"/>
    <w:tmpl w:val="6C386E8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E5A0486"/>
    <w:multiLevelType w:val="multilevel"/>
    <w:tmpl w:val="7E5A0486"/>
    <w:lvl w:ilvl="0" w:tentative="0">
      <w:start w:val="1"/>
      <w:numFmt w:val="decimal"/>
      <w:lvlText w:val="（%1）"/>
      <w:lvlJc w:val="left"/>
      <w:pPr>
        <w:ind w:left="986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6" w:hanging="420"/>
      </w:pPr>
    </w:lvl>
    <w:lvl w:ilvl="2" w:tentative="0">
      <w:start w:val="1"/>
      <w:numFmt w:val="lowerRoman"/>
      <w:lvlText w:val="%3."/>
      <w:lvlJc w:val="right"/>
      <w:pPr>
        <w:ind w:left="1826" w:hanging="420"/>
      </w:pPr>
    </w:lvl>
    <w:lvl w:ilvl="3" w:tentative="0">
      <w:start w:val="1"/>
      <w:numFmt w:val="decimal"/>
      <w:lvlText w:val="%4."/>
      <w:lvlJc w:val="left"/>
      <w:pPr>
        <w:ind w:left="2246" w:hanging="420"/>
      </w:pPr>
    </w:lvl>
    <w:lvl w:ilvl="4" w:tentative="0">
      <w:start w:val="1"/>
      <w:numFmt w:val="lowerLetter"/>
      <w:lvlText w:val="%5)"/>
      <w:lvlJc w:val="left"/>
      <w:pPr>
        <w:ind w:left="2666" w:hanging="420"/>
      </w:pPr>
    </w:lvl>
    <w:lvl w:ilvl="5" w:tentative="0">
      <w:start w:val="1"/>
      <w:numFmt w:val="lowerRoman"/>
      <w:lvlText w:val="%6."/>
      <w:lvlJc w:val="right"/>
      <w:pPr>
        <w:ind w:left="3086" w:hanging="420"/>
      </w:pPr>
    </w:lvl>
    <w:lvl w:ilvl="6" w:tentative="0">
      <w:start w:val="1"/>
      <w:numFmt w:val="decimal"/>
      <w:lvlText w:val="%7."/>
      <w:lvlJc w:val="left"/>
      <w:pPr>
        <w:ind w:left="3506" w:hanging="420"/>
      </w:pPr>
    </w:lvl>
    <w:lvl w:ilvl="7" w:tentative="0">
      <w:start w:val="1"/>
      <w:numFmt w:val="lowerLetter"/>
      <w:lvlText w:val="%8)"/>
      <w:lvlJc w:val="left"/>
      <w:pPr>
        <w:ind w:left="3926" w:hanging="420"/>
      </w:pPr>
    </w:lvl>
    <w:lvl w:ilvl="8" w:tentative="0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32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68D0"/>
    <w:rsid w:val="00043919"/>
    <w:rsid w:val="00046C71"/>
    <w:rsid w:val="00070F73"/>
    <w:rsid w:val="000D03B5"/>
    <w:rsid w:val="000D2BAA"/>
    <w:rsid w:val="00121246"/>
    <w:rsid w:val="0013702C"/>
    <w:rsid w:val="00147C0A"/>
    <w:rsid w:val="00154D49"/>
    <w:rsid w:val="001575BB"/>
    <w:rsid w:val="00167F90"/>
    <w:rsid w:val="0017157F"/>
    <w:rsid w:val="00185688"/>
    <w:rsid w:val="00191106"/>
    <w:rsid w:val="001D4053"/>
    <w:rsid w:val="001F3631"/>
    <w:rsid w:val="002224FA"/>
    <w:rsid w:val="00223409"/>
    <w:rsid w:val="00230E98"/>
    <w:rsid w:val="002325DB"/>
    <w:rsid w:val="00236D8D"/>
    <w:rsid w:val="00261316"/>
    <w:rsid w:val="00266A29"/>
    <w:rsid w:val="002C7591"/>
    <w:rsid w:val="002D5984"/>
    <w:rsid w:val="003111EB"/>
    <w:rsid w:val="00313990"/>
    <w:rsid w:val="0033154D"/>
    <w:rsid w:val="0035218E"/>
    <w:rsid w:val="00432204"/>
    <w:rsid w:val="0045098A"/>
    <w:rsid w:val="00454ED8"/>
    <w:rsid w:val="00492AF8"/>
    <w:rsid w:val="00494964"/>
    <w:rsid w:val="004C28AF"/>
    <w:rsid w:val="004C2A83"/>
    <w:rsid w:val="004E5F0B"/>
    <w:rsid w:val="00526FF1"/>
    <w:rsid w:val="005402E3"/>
    <w:rsid w:val="00556B8F"/>
    <w:rsid w:val="00564BD1"/>
    <w:rsid w:val="00577EB3"/>
    <w:rsid w:val="00583415"/>
    <w:rsid w:val="005C6845"/>
    <w:rsid w:val="005D74CE"/>
    <w:rsid w:val="006035FA"/>
    <w:rsid w:val="0060648A"/>
    <w:rsid w:val="006439B5"/>
    <w:rsid w:val="00671D9B"/>
    <w:rsid w:val="006A170A"/>
    <w:rsid w:val="006B1598"/>
    <w:rsid w:val="006B5D36"/>
    <w:rsid w:val="006C13EA"/>
    <w:rsid w:val="006E599A"/>
    <w:rsid w:val="006F514E"/>
    <w:rsid w:val="00711162"/>
    <w:rsid w:val="00760FDA"/>
    <w:rsid w:val="00796D7F"/>
    <w:rsid w:val="007C31C7"/>
    <w:rsid w:val="007D2E9F"/>
    <w:rsid w:val="00810300"/>
    <w:rsid w:val="0086261C"/>
    <w:rsid w:val="0086335E"/>
    <w:rsid w:val="0086513D"/>
    <w:rsid w:val="00866C89"/>
    <w:rsid w:val="008807D6"/>
    <w:rsid w:val="008963DC"/>
    <w:rsid w:val="008B55FB"/>
    <w:rsid w:val="008B5A01"/>
    <w:rsid w:val="008C1235"/>
    <w:rsid w:val="008C6E52"/>
    <w:rsid w:val="008E654F"/>
    <w:rsid w:val="00901720"/>
    <w:rsid w:val="0092233A"/>
    <w:rsid w:val="00946DC4"/>
    <w:rsid w:val="009A5B34"/>
    <w:rsid w:val="009B57B5"/>
    <w:rsid w:val="009C6B88"/>
    <w:rsid w:val="00A20914"/>
    <w:rsid w:val="00A267C8"/>
    <w:rsid w:val="00A345ED"/>
    <w:rsid w:val="00A53622"/>
    <w:rsid w:val="00A63683"/>
    <w:rsid w:val="00B3539D"/>
    <w:rsid w:val="00B44786"/>
    <w:rsid w:val="00B80E39"/>
    <w:rsid w:val="00B93C8D"/>
    <w:rsid w:val="00BB2953"/>
    <w:rsid w:val="00BD4BC7"/>
    <w:rsid w:val="00BE5166"/>
    <w:rsid w:val="00C21E00"/>
    <w:rsid w:val="00C474A0"/>
    <w:rsid w:val="00C77A9F"/>
    <w:rsid w:val="00CA0115"/>
    <w:rsid w:val="00CD59A2"/>
    <w:rsid w:val="00CD68D0"/>
    <w:rsid w:val="00CF1050"/>
    <w:rsid w:val="00D34787"/>
    <w:rsid w:val="00DA6F2F"/>
    <w:rsid w:val="00E26359"/>
    <w:rsid w:val="00E350FA"/>
    <w:rsid w:val="00E35BDC"/>
    <w:rsid w:val="00E55A05"/>
    <w:rsid w:val="00E8020B"/>
    <w:rsid w:val="00E924C8"/>
    <w:rsid w:val="00E93D5A"/>
    <w:rsid w:val="00EE60DE"/>
    <w:rsid w:val="00F44530"/>
    <w:rsid w:val="00F464DF"/>
    <w:rsid w:val="00F504A3"/>
    <w:rsid w:val="00F62A14"/>
    <w:rsid w:val="00F76A59"/>
    <w:rsid w:val="00FB3C04"/>
    <w:rsid w:val="00FD2160"/>
    <w:rsid w:val="0C60293C"/>
    <w:rsid w:val="0F117D16"/>
    <w:rsid w:val="11202A67"/>
    <w:rsid w:val="164B1A19"/>
    <w:rsid w:val="18FE067A"/>
    <w:rsid w:val="19683EB5"/>
    <w:rsid w:val="1B08400F"/>
    <w:rsid w:val="23C75212"/>
    <w:rsid w:val="241243B4"/>
    <w:rsid w:val="2CAD2325"/>
    <w:rsid w:val="2FBF1324"/>
    <w:rsid w:val="2FF12181"/>
    <w:rsid w:val="309A0236"/>
    <w:rsid w:val="341963CA"/>
    <w:rsid w:val="350820D3"/>
    <w:rsid w:val="354473CB"/>
    <w:rsid w:val="375949CA"/>
    <w:rsid w:val="64C122E3"/>
    <w:rsid w:val="71941CCA"/>
    <w:rsid w:val="7B0F6A47"/>
    <w:rsid w:val="7B851C6F"/>
    <w:rsid w:val="7EAD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1"/>
        <o:r id="V:Rule2" type="connector" idref="#_x0000_s2064"/>
        <o:r id="V:Rule3" type="connector" idref="#_x0000_s2065"/>
        <o:r id="V:Rule4" type="connector" idref="#_x0000_s2066"/>
        <o:r id="V:Rule5" type="connector" idref="#_x0000_s2067"/>
        <o:r id="V:Rule6" type="connector" idref="#_x0000_s2070"/>
        <o:r id="V:Rule7" type="connector" idref="#_x0000_s2071"/>
        <o:r id="V:Rule8" type="connector" idref="#_x0000_s2073"/>
        <o:r id="V:Rule9" type="connector" idref="#_x0000_s2078"/>
        <o:r id="V:Rule10" type="connector" idref="#_x0000_s2079"/>
        <o:r id="V:Rule11" type="connector" idref="#_x0000_s2080"/>
        <o:r id="V:Rule12" type="connector" idref="#_x0000_s2082"/>
        <o:r id="V:Rule13" type="connector" idref="#_x0000_s2124">
          <o:proxy start="" idref="#_x0000_s2075" connectloc="3"/>
        </o:r>
        <o:r id="V:Rule14" type="connector" idref="#_x0000_s2125">
          <o:proxy start="" idref="#_x0000_s2076" connectloc="3"/>
        </o:r>
        <o:r id="V:Rule15" type="connector" idref="#_x0000_s2126"/>
        <o:r id="V:Rule16" type="connector" idref="#_x0000_s212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1"/>
    <customShpInfo spid="_x0000_s2052"/>
    <customShpInfo spid="_x0000_s2065"/>
    <customShpInfo spid="_x0000_s2064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126"/>
    <customShpInfo spid="_x0000_s2124"/>
    <customShpInfo spid="_x0000_s2078"/>
    <customShpInfo spid="_x0000_s2075"/>
    <customShpInfo spid="_x0000_s2127"/>
    <customShpInfo spid="_x0000_s2125"/>
    <customShpInfo spid="_x0000_s2076"/>
    <customShpInfo spid="_x0000_s2079"/>
    <customShpInfo spid="_x0000_s2077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101"/>
    <customShpInfo spid="_x0000_s2102"/>
    <customShpInfo spid="_x0000_s2103"/>
    <customShpInfo spid="_x0000_s2104"/>
    <customShpInfo spid="_x0000_s2105"/>
    <customShpInfo spid="_x0000_s2106"/>
    <customShpInfo spid="_x0000_s2107"/>
    <customShpInfo spid="_x0000_s2108"/>
    <customShpInfo spid="_x0000_s2109"/>
    <customShpInfo spid="_x0000_s2110"/>
    <customShpInfo spid="_x0000_s2111"/>
    <customShpInfo spid="_x0000_s2112"/>
    <customShpInfo spid="_x0000_s2113"/>
    <customShpInfo spid="_x0000_s2114"/>
    <customShpInfo spid="_x0000_s2115"/>
    <customShpInfo spid="_x0000_s2116"/>
    <customShpInfo spid="_x0000_s2117"/>
    <customShpInfo spid="_x0000_s2118"/>
    <customShpInfo spid="_x0000_s2119"/>
    <customShpInfo spid="_x0000_s212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F8A692-DF00-4185-9476-96018A7D71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11</Pages>
  <Words>399</Words>
  <Characters>2275</Characters>
  <Lines>18</Lines>
  <Paragraphs>5</Paragraphs>
  <TotalTime>1</TotalTime>
  <ScaleCrop>false</ScaleCrop>
  <LinksUpToDate>false</LinksUpToDate>
  <CharactersWithSpaces>2669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2019-06-19T06:37:00Z</dcterms:created>
  <dc:creator>jiang</dc:creator>
  <cp:lastModifiedBy>宏发</cp:lastModifiedBy>
  <cp:lastPrinted>2021-09-16T03:32:00Z</cp:lastPrinted>
  <dcterms:modified xsi:type="dcterms:W3CDTF">2021-12-09T08:04:24Z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92FA8C8EE5EB4BC080810877FBDD4DE0</vt:lpwstr>
  </property>
</Properties>
</file>