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00" w:lineRule="exact"/>
        <w:ind w:left="0" w:leftChars="0" w:right="0" w:rightChars="0" w:firstLine="0" w:firstLineChars="0"/>
        <w:jc w:val="center"/>
        <w:textAlignment w:val="auto"/>
        <w:outlineLvl w:val="9"/>
        <w:rPr>
          <w:rFonts w:hint="eastAsia"/>
          <w:b/>
          <w:bCs/>
          <w:sz w:val="28"/>
          <w:szCs w:val="28"/>
          <w:lang w:val="en-US" w:eastAsia="zh-CN"/>
        </w:rPr>
      </w:pPr>
      <w:r>
        <w:rPr>
          <w:rFonts w:hint="eastAsia"/>
          <w:b/>
          <w:bCs/>
          <w:sz w:val="32"/>
          <w:szCs w:val="32"/>
          <w:lang w:val="en-US" w:eastAsia="zh-CN"/>
        </w:rPr>
        <w:t>关于</w:t>
      </w:r>
      <w:r>
        <w:rPr>
          <w:rFonts w:hint="eastAsia"/>
          <w:b/>
          <w:bCs/>
          <w:sz w:val="32"/>
          <w:szCs w:val="32"/>
          <w:u w:val="single"/>
          <w:lang w:val="en-US" w:eastAsia="zh-CN"/>
        </w:rPr>
        <w:t>和谐型机车电器包</w:t>
      </w:r>
      <w:r>
        <w:rPr>
          <w:rFonts w:hint="eastAsia" w:ascii="宋体" w:hAnsi="宋体" w:eastAsia="宋体" w:cs="宋体"/>
          <w:b/>
          <w:bCs/>
          <w:sz w:val="32"/>
          <w:szCs w:val="32"/>
          <w:u w:val="single"/>
          <w:lang w:val="en-US" w:eastAsia="zh-CN"/>
        </w:rPr>
        <w:t>C</w:t>
      </w:r>
      <w:r>
        <w:rPr>
          <w:rFonts w:hint="eastAsia" w:ascii="宋体" w:hAnsi="宋体" w:cs="宋体"/>
          <w:b/>
          <w:bCs/>
          <w:sz w:val="32"/>
          <w:szCs w:val="32"/>
          <w:u w:val="single"/>
          <w:lang w:val="en-US" w:eastAsia="zh-CN"/>
        </w:rPr>
        <w:t>6</w:t>
      </w:r>
      <w:r>
        <w:rPr>
          <w:rFonts w:hint="eastAsia"/>
          <w:b/>
          <w:bCs/>
          <w:sz w:val="32"/>
          <w:szCs w:val="32"/>
          <w:u w:val="single"/>
          <w:lang w:val="en-US" w:eastAsia="zh-CN"/>
        </w:rPr>
        <w:t>级检修项目</w:t>
      </w:r>
      <w:r>
        <w:rPr>
          <w:rFonts w:hint="eastAsia"/>
          <w:b/>
          <w:bCs/>
          <w:sz w:val="32"/>
          <w:szCs w:val="32"/>
          <w:lang w:val="en-US" w:eastAsia="zh-CN"/>
        </w:rPr>
        <w:t>竞标公告</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竞标</w:t>
      </w:r>
      <w:r>
        <w:rPr>
          <w:rFonts w:hint="eastAsia" w:ascii="仿宋_GB2312" w:hAnsi="仿宋_GB2312" w:eastAsia="仿宋_GB2312" w:cs="仿宋_GB2312"/>
          <w:b w:val="0"/>
          <w:bCs w:val="0"/>
          <w:sz w:val="28"/>
          <w:szCs w:val="28"/>
          <w:highlight w:val="none"/>
          <w:lang w:val="en-US" w:eastAsia="zh-CN"/>
        </w:rPr>
        <w:t>编号：</w:t>
      </w:r>
      <w:r>
        <w:rPr>
          <w:rFonts w:hint="eastAsia" w:ascii="仿宋_GB2312" w:hAnsi="仿宋_GB2312" w:eastAsia="仿宋_GB2312" w:cs="仿宋_GB2312"/>
          <w:b w:val="0"/>
          <w:bCs w:val="0"/>
          <w:sz w:val="28"/>
          <w:szCs w:val="28"/>
          <w:lang w:val="en-US" w:eastAsia="zh-CN"/>
        </w:rPr>
        <w:t>2023-SC-WW-16</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竞标物的有关说明：</w:t>
      </w:r>
    </w:p>
    <w:tbl>
      <w:tblPr>
        <w:tblStyle w:val="20"/>
        <w:tblW w:w="8213"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3601"/>
        <w:gridCol w:w="1455"/>
        <w:gridCol w:w="1230"/>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序号</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标的物</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车型</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单车定额</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修程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微机柜</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控制电器柜</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操纵台</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司机控制器</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刮雨器</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遮阳帘</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后视镜整套</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8</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自动过分相及车感器</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9</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重联电话</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风笛及电磁阀</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11</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多功能状态指示模块</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12</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脚踏开关</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13</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压力仪表组合模块及语音箱</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微机柜</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15</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控制电器柜</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16</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操纵台</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17</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司机控制器</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18</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刮雨器</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19</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遮阳帘</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后视镜整套</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21</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自动过分相及车感器</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22</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重联电话</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23</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风笛及电磁阀</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24</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多功能状态指示模块</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25</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脚踏开关</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26</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压力仪表组合模块及语音箱</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注：1、项目数量以采购人实际需求数量为准，中标有效期原则上为一年，特殊情况下，中标有效期需要延长的，采购人与中标人另行协商确定。期间遇到采购人发生技术路线变更、进行自主修等因素影响或中标单位发生质量、安全等重大问题以及其他问题造成不良反应的，采购人可根据实际情况减少标的物的委修或终止原中标结果的执行或重新进行竞标。</w:t>
      </w:r>
    </w:p>
    <w:p>
      <w:pPr>
        <w:pStyle w:val="2"/>
        <w:ind w:firstLine="560" w:firstLineChars="200"/>
        <w:rPr>
          <w:rFonts w:hint="eastAsia"/>
          <w:lang w:val="en-US" w:eastAsia="zh-CN"/>
        </w:rPr>
      </w:pPr>
      <w:r>
        <w:rPr>
          <w:rFonts w:hint="eastAsia" w:ascii="仿宋_GB2312" w:hAnsi="仿宋_GB2312" w:eastAsia="仿宋_GB2312" w:cs="仿宋_GB2312"/>
          <w:b w:val="0"/>
          <w:bCs w:val="0"/>
          <w:sz w:val="28"/>
          <w:szCs w:val="28"/>
          <w:lang w:val="en-US" w:eastAsia="zh-CN"/>
        </w:rPr>
        <w:t>2、此次项目不允许进行拆包。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三、投标人资格要求：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1、具有独立法人及一般纳税人资格，能够独立承担民事责任；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2、没有处于被责令停业、财产被接管、冻结、破产状态；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lang w:val="en-US" w:eastAsia="zh-CN"/>
        </w:rPr>
      </w:pPr>
      <w:r>
        <w:rPr>
          <w:rFonts w:hint="eastAsia" w:ascii="仿宋_GB2312" w:hAnsi="仿宋_GB2312" w:eastAsia="仿宋_GB2312" w:cs="仿宋_GB2312"/>
          <w:b w:val="0"/>
          <w:bCs w:val="0"/>
          <w:sz w:val="28"/>
          <w:szCs w:val="28"/>
          <w:lang w:val="en-US" w:eastAsia="zh-CN"/>
        </w:rPr>
        <w:t>3、属于采购人关于和谐型机车电器包C6级检修的合格供应商（注：条款二表格内的车型）；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4、具有履行合同的能力。</w:t>
      </w:r>
    </w:p>
    <w:p>
      <w:pPr>
        <w:pStyle w:val="2"/>
        <w:ind w:firstLine="560" w:firstLineChars="200"/>
        <w:rPr>
          <w:rFonts w:hint="eastAsia"/>
          <w:lang w:val="en-US" w:eastAsia="zh-CN"/>
        </w:rPr>
      </w:pPr>
      <w:r>
        <w:rPr>
          <w:rFonts w:hint="eastAsia" w:ascii="仿宋_GB2312" w:hAnsi="仿宋_GB2312" w:eastAsia="仿宋_GB2312" w:cs="仿宋_GB2312"/>
          <w:b w:val="0"/>
          <w:bCs w:val="0"/>
          <w:kern w:val="2"/>
          <w:sz w:val="28"/>
          <w:szCs w:val="28"/>
          <w:lang w:val="en-US" w:eastAsia="zh-CN" w:bidi="ar-SA"/>
        </w:rPr>
        <w:t>5、未被各级人民法院列入失信被执行人名单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四、公示期：</w:t>
      </w:r>
      <w:r>
        <w:rPr>
          <w:rFonts w:hint="eastAsia" w:ascii="仿宋_GB2312" w:hAnsi="仿宋_GB2312" w:eastAsia="仿宋_GB2312" w:cs="仿宋_GB2312"/>
          <w:b w:val="0"/>
          <w:bCs w:val="0"/>
          <w:sz w:val="28"/>
          <w:szCs w:val="28"/>
          <w:highlight w:val="none"/>
          <w:u w:val="single"/>
          <w:lang w:val="en-US" w:eastAsia="zh-CN"/>
        </w:rPr>
        <w:t>2023</w:t>
      </w:r>
      <w:r>
        <w:rPr>
          <w:rFonts w:hint="eastAsia" w:ascii="仿宋_GB2312" w:hAnsi="仿宋_GB2312" w:eastAsia="仿宋_GB2312" w:cs="仿宋_GB2312"/>
          <w:b w:val="0"/>
          <w:bCs w:val="0"/>
          <w:sz w:val="28"/>
          <w:szCs w:val="28"/>
          <w:highlight w:val="none"/>
          <w:lang w:val="en-US" w:eastAsia="zh-CN"/>
        </w:rPr>
        <w:t>年</w:t>
      </w:r>
      <w:r>
        <w:rPr>
          <w:rFonts w:hint="eastAsia" w:ascii="仿宋_GB2312" w:hAnsi="仿宋_GB2312" w:eastAsia="仿宋_GB2312" w:cs="仿宋_GB2312"/>
          <w:b w:val="0"/>
          <w:bCs w:val="0"/>
          <w:sz w:val="28"/>
          <w:szCs w:val="28"/>
          <w:highlight w:val="none"/>
          <w:u w:val="single"/>
          <w:lang w:val="en-US" w:eastAsia="zh-CN"/>
        </w:rPr>
        <w:t xml:space="preserve"> 11 </w:t>
      </w:r>
      <w:r>
        <w:rPr>
          <w:rFonts w:hint="eastAsia" w:ascii="仿宋_GB2312" w:hAnsi="仿宋_GB2312" w:eastAsia="仿宋_GB2312" w:cs="仿宋_GB2312"/>
          <w:b w:val="0"/>
          <w:bCs w:val="0"/>
          <w:sz w:val="28"/>
          <w:szCs w:val="28"/>
          <w:highlight w:val="none"/>
          <w:lang w:val="en-US" w:eastAsia="zh-CN"/>
        </w:rPr>
        <w:t>月</w:t>
      </w:r>
      <w:r>
        <w:rPr>
          <w:rFonts w:hint="eastAsia" w:ascii="仿宋_GB2312" w:hAnsi="仿宋_GB2312" w:eastAsia="仿宋_GB2312" w:cs="仿宋_GB2312"/>
          <w:b w:val="0"/>
          <w:bCs w:val="0"/>
          <w:sz w:val="28"/>
          <w:szCs w:val="28"/>
          <w:highlight w:val="none"/>
          <w:u w:val="single"/>
          <w:lang w:val="en-US" w:eastAsia="zh-CN"/>
        </w:rPr>
        <w:t xml:space="preserve"> 7 </w:t>
      </w:r>
      <w:r>
        <w:rPr>
          <w:rFonts w:hint="eastAsia" w:ascii="仿宋_GB2312" w:hAnsi="仿宋_GB2312" w:eastAsia="仿宋_GB2312" w:cs="仿宋_GB2312"/>
          <w:b w:val="0"/>
          <w:bCs w:val="0"/>
          <w:sz w:val="28"/>
          <w:szCs w:val="28"/>
          <w:highlight w:val="none"/>
          <w:lang w:val="en-US" w:eastAsia="zh-CN"/>
        </w:rPr>
        <w:t>日</w:t>
      </w:r>
      <w:r>
        <w:rPr>
          <w:rFonts w:hint="eastAsia" w:ascii="仿宋_GB2312" w:hAnsi="仿宋_GB2312" w:eastAsia="仿宋_GB2312" w:cs="仿宋_GB2312"/>
          <w:b w:val="0"/>
          <w:bCs w:val="0"/>
          <w:sz w:val="28"/>
          <w:szCs w:val="28"/>
          <w:highlight w:val="none"/>
          <w:u w:val="single"/>
          <w:lang w:val="en-US" w:eastAsia="zh-CN"/>
        </w:rPr>
        <w:t xml:space="preserve"> </w:t>
      </w:r>
      <w:r>
        <w:rPr>
          <w:rFonts w:hint="eastAsia" w:ascii="仿宋_GB2312" w:hAnsi="仿宋_GB2312" w:cs="仿宋_GB2312"/>
          <w:b w:val="0"/>
          <w:bCs w:val="0"/>
          <w:sz w:val="28"/>
          <w:szCs w:val="28"/>
          <w:highlight w:val="none"/>
          <w:u w:val="single"/>
          <w:lang w:val="en-US" w:eastAsia="zh-CN"/>
        </w:rPr>
        <w:t xml:space="preserve">17 </w:t>
      </w:r>
      <w:r>
        <w:rPr>
          <w:rFonts w:hint="eastAsia" w:ascii="仿宋_GB2312" w:hAnsi="仿宋_GB2312" w:eastAsia="仿宋_GB2312" w:cs="仿宋_GB2312"/>
          <w:b w:val="0"/>
          <w:bCs w:val="0"/>
          <w:sz w:val="28"/>
          <w:szCs w:val="28"/>
          <w:highlight w:val="none"/>
          <w:lang w:val="en-US" w:eastAsia="zh-CN"/>
        </w:rPr>
        <w:t>时至</w:t>
      </w:r>
      <w:r>
        <w:rPr>
          <w:rFonts w:hint="eastAsia" w:ascii="仿宋_GB2312" w:hAnsi="仿宋_GB2312" w:eastAsia="仿宋_GB2312" w:cs="仿宋_GB2312"/>
          <w:b w:val="0"/>
          <w:bCs w:val="0"/>
          <w:sz w:val="28"/>
          <w:szCs w:val="28"/>
          <w:highlight w:val="none"/>
          <w:u w:val="single"/>
          <w:lang w:val="en-US" w:eastAsia="zh-CN"/>
        </w:rPr>
        <w:t>2023</w:t>
      </w:r>
      <w:r>
        <w:rPr>
          <w:rFonts w:hint="eastAsia" w:ascii="仿宋_GB2312" w:hAnsi="仿宋_GB2312" w:eastAsia="仿宋_GB2312" w:cs="仿宋_GB2312"/>
          <w:b w:val="0"/>
          <w:bCs w:val="0"/>
          <w:sz w:val="28"/>
          <w:szCs w:val="28"/>
          <w:highlight w:val="none"/>
          <w:lang w:val="en-US" w:eastAsia="zh-CN"/>
        </w:rPr>
        <w:t>年</w:t>
      </w:r>
      <w:r>
        <w:rPr>
          <w:rFonts w:hint="eastAsia" w:ascii="仿宋_GB2312" w:hAnsi="仿宋_GB2312" w:eastAsia="仿宋_GB2312" w:cs="仿宋_GB2312"/>
          <w:b w:val="0"/>
          <w:bCs w:val="0"/>
          <w:sz w:val="28"/>
          <w:szCs w:val="28"/>
          <w:highlight w:val="none"/>
          <w:u w:val="single"/>
          <w:lang w:val="en-US" w:eastAsia="zh-CN"/>
        </w:rPr>
        <w:t xml:space="preserve"> 11</w:t>
      </w:r>
      <w:r>
        <w:rPr>
          <w:rFonts w:hint="eastAsia" w:ascii="仿宋_GB2312" w:hAnsi="仿宋_GB2312" w:eastAsia="仿宋_GB2312" w:cs="仿宋_GB2312"/>
          <w:b w:val="0"/>
          <w:bCs w:val="0"/>
          <w:sz w:val="28"/>
          <w:szCs w:val="28"/>
          <w:highlight w:val="none"/>
          <w:lang w:val="en-US" w:eastAsia="zh-CN"/>
        </w:rPr>
        <w:t>月</w:t>
      </w:r>
      <w:r>
        <w:rPr>
          <w:rFonts w:hint="eastAsia" w:ascii="仿宋_GB2312" w:hAnsi="仿宋_GB2312" w:eastAsia="仿宋_GB2312" w:cs="仿宋_GB2312"/>
          <w:b w:val="0"/>
          <w:bCs w:val="0"/>
          <w:sz w:val="28"/>
          <w:szCs w:val="28"/>
          <w:highlight w:val="none"/>
          <w:u w:val="single"/>
          <w:lang w:val="en-US" w:eastAsia="zh-CN"/>
        </w:rPr>
        <w:t xml:space="preserve"> 10</w:t>
      </w:r>
      <w:r>
        <w:rPr>
          <w:rFonts w:hint="eastAsia" w:ascii="仿宋_GB2312" w:hAnsi="仿宋_GB2312" w:eastAsia="仿宋_GB2312" w:cs="仿宋_GB2312"/>
          <w:b w:val="0"/>
          <w:bCs w:val="0"/>
          <w:sz w:val="28"/>
          <w:szCs w:val="28"/>
          <w:highlight w:val="none"/>
          <w:lang w:val="en-US" w:eastAsia="zh-CN"/>
        </w:rPr>
        <w:t>日</w:t>
      </w:r>
      <w:r>
        <w:rPr>
          <w:rFonts w:hint="eastAsia" w:ascii="仿宋_GB2312" w:hAnsi="仿宋_GB2312" w:eastAsia="仿宋_GB2312" w:cs="仿宋_GB2312"/>
          <w:b w:val="0"/>
          <w:bCs w:val="0"/>
          <w:sz w:val="28"/>
          <w:szCs w:val="28"/>
          <w:highlight w:val="none"/>
          <w:u w:val="single"/>
          <w:lang w:val="en-US" w:eastAsia="zh-CN"/>
        </w:rPr>
        <w:t xml:space="preserve"> 17</w:t>
      </w:r>
      <w:r>
        <w:rPr>
          <w:rFonts w:hint="eastAsia" w:ascii="仿宋_GB2312" w:hAnsi="仿宋_GB2312" w:eastAsia="仿宋_GB2312" w:cs="仿宋_GB2312"/>
          <w:b w:val="0"/>
          <w:bCs w:val="0"/>
          <w:sz w:val="28"/>
          <w:szCs w:val="28"/>
          <w:highlight w:val="none"/>
          <w:lang w:val="en-US" w:eastAsia="zh-CN"/>
        </w:rPr>
        <w:t>时（北京时间）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五、资格审查方式：资格初审（通过资格初审的供应商方可投标），但在开标时仍需进行相应资格审查。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六、有意参加的供应商，请于</w:t>
      </w:r>
      <w:r>
        <w:rPr>
          <w:rFonts w:hint="eastAsia" w:ascii="仿宋_GB2312" w:hAnsi="仿宋_GB2312" w:eastAsia="仿宋_GB2312" w:cs="仿宋_GB2312"/>
          <w:b/>
          <w:bCs/>
          <w:sz w:val="28"/>
          <w:szCs w:val="28"/>
          <w:highlight w:val="none"/>
          <w:u w:val="single"/>
          <w:lang w:val="en-US" w:eastAsia="zh-CN"/>
        </w:rPr>
        <w:t xml:space="preserve"> 2023 </w:t>
      </w:r>
      <w:r>
        <w:rPr>
          <w:rFonts w:hint="eastAsia" w:ascii="仿宋_GB2312" w:hAnsi="仿宋_GB2312" w:eastAsia="仿宋_GB2312" w:cs="仿宋_GB2312"/>
          <w:b/>
          <w:bCs/>
          <w:sz w:val="28"/>
          <w:szCs w:val="28"/>
          <w:highlight w:val="none"/>
          <w:lang w:val="en-US" w:eastAsia="zh-CN"/>
        </w:rPr>
        <w:t>年</w:t>
      </w:r>
      <w:r>
        <w:rPr>
          <w:rFonts w:hint="eastAsia" w:ascii="仿宋_GB2312" w:hAnsi="仿宋_GB2312" w:eastAsia="仿宋_GB2312" w:cs="仿宋_GB2312"/>
          <w:b/>
          <w:bCs/>
          <w:sz w:val="28"/>
          <w:szCs w:val="28"/>
          <w:highlight w:val="none"/>
          <w:u w:val="single"/>
          <w:lang w:val="en-US" w:eastAsia="zh-CN"/>
        </w:rPr>
        <w:t xml:space="preserve"> 11 </w:t>
      </w:r>
      <w:r>
        <w:rPr>
          <w:rFonts w:hint="eastAsia" w:ascii="仿宋_GB2312" w:hAnsi="仿宋_GB2312" w:eastAsia="仿宋_GB2312" w:cs="仿宋_GB2312"/>
          <w:b/>
          <w:bCs/>
          <w:sz w:val="28"/>
          <w:szCs w:val="28"/>
          <w:highlight w:val="none"/>
          <w:lang w:val="en-US" w:eastAsia="zh-CN"/>
        </w:rPr>
        <w:t>月</w:t>
      </w:r>
      <w:r>
        <w:rPr>
          <w:rFonts w:hint="eastAsia" w:ascii="仿宋_GB2312" w:hAnsi="仿宋_GB2312" w:eastAsia="仿宋_GB2312" w:cs="仿宋_GB2312"/>
          <w:b/>
          <w:bCs/>
          <w:sz w:val="28"/>
          <w:szCs w:val="28"/>
          <w:highlight w:val="none"/>
          <w:u w:val="single"/>
          <w:lang w:val="en-US" w:eastAsia="zh-CN"/>
        </w:rPr>
        <w:t xml:space="preserve"> 10 </w:t>
      </w:r>
      <w:r>
        <w:rPr>
          <w:rFonts w:hint="eastAsia" w:ascii="仿宋_GB2312" w:hAnsi="仿宋_GB2312" w:eastAsia="仿宋_GB2312" w:cs="仿宋_GB2312"/>
          <w:b/>
          <w:bCs/>
          <w:sz w:val="28"/>
          <w:szCs w:val="28"/>
          <w:highlight w:val="none"/>
          <w:lang w:val="en-US" w:eastAsia="zh-CN"/>
        </w:rPr>
        <w:t>日</w:t>
      </w:r>
      <w:r>
        <w:rPr>
          <w:rFonts w:hint="eastAsia" w:ascii="仿宋_GB2312" w:hAnsi="仿宋_GB2312" w:eastAsia="仿宋_GB2312" w:cs="仿宋_GB2312"/>
          <w:b/>
          <w:bCs/>
          <w:sz w:val="28"/>
          <w:szCs w:val="28"/>
          <w:highlight w:val="none"/>
          <w:u w:val="single"/>
          <w:lang w:val="en-US" w:eastAsia="zh-CN"/>
        </w:rPr>
        <w:t xml:space="preserve"> 17 </w:t>
      </w:r>
      <w:r>
        <w:rPr>
          <w:rFonts w:hint="eastAsia" w:ascii="仿宋_GB2312" w:hAnsi="仿宋_GB2312" w:eastAsia="仿宋_GB2312" w:cs="仿宋_GB2312"/>
          <w:b/>
          <w:bCs/>
          <w:sz w:val="28"/>
          <w:szCs w:val="28"/>
          <w:highlight w:val="none"/>
          <w:lang w:val="en-US" w:eastAsia="zh-CN"/>
        </w:rPr>
        <w:t>时前，按照采购人要求的格式提交加盖公章的公开竞标投标报名表（见附件1）。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highlight w:val="none"/>
          <w:lang w:val="en-US" w:eastAsia="zh-CN"/>
        </w:rPr>
        <w:t>七、非采购人合格供应商还需提供以下资料（每一页均应加盖公章</w:t>
      </w:r>
      <w:r>
        <w:rPr>
          <w:rFonts w:hint="eastAsia" w:ascii="仿宋_GB2312" w:hAnsi="仿宋_GB2312" w:cs="仿宋_GB2312"/>
          <w:b/>
          <w:bCs/>
          <w:sz w:val="28"/>
          <w:szCs w:val="28"/>
          <w:highlight w:val="none"/>
          <w:lang w:val="en-US" w:eastAsia="zh-CN"/>
        </w:rPr>
        <w:t>，</w:t>
      </w:r>
      <w:r>
        <w:rPr>
          <w:rFonts w:hint="eastAsia" w:ascii="仿宋_GB2312" w:hAnsi="仿宋_GB2312" w:eastAsia="仿宋_GB2312" w:cs="仿宋_GB2312"/>
          <w:b/>
          <w:bCs/>
          <w:sz w:val="28"/>
          <w:szCs w:val="28"/>
          <w:highlight w:val="none"/>
          <w:lang w:val="en-US" w:eastAsia="zh-CN"/>
        </w:rPr>
        <w:t>传真或电子邮件均可）。</w:t>
      </w:r>
      <w:r>
        <w:rPr>
          <w:rFonts w:hint="eastAsia" w:ascii="仿宋_GB2312" w:hAnsi="仿宋_GB2312" w:eastAsia="仿宋_GB2312" w:cs="仿宋_GB2312"/>
          <w:b/>
          <w:bCs/>
          <w:sz w:val="28"/>
          <w:szCs w:val="28"/>
          <w:lang w:val="en-US" w:eastAsia="zh-CN"/>
        </w:rPr>
        <w:t>我方将作为潜在供应商进行推荐，待通过合格供应商相关要求审核后，纳入合格供应商管理开展后续采购业务</w:t>
      </w:r>
      <w:r>
        <w:rPr>
          <w:rFonts w:hint="eastAsia" w:ascii="仿宋_GB2312" w:hAnsi="仿宋_GB2312" w:eastAsia="仿宋_GB2312" w:cs="仿宋_GB2312"/>
          <w:b/>
          <w:bCs/>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1、潜在供应商基本情况调查表（见附件2）；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2、《潜在供应商资质认证提交文件资料清单》中的资料（见附件3）;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z w:val="28"/>
          <w:szCs w:val="28"/>
          <w:highlight w:val="none"/>
          <w:u w:val="single"/>
          <w:lang w:val="en-US" w:eastAsia="zh-CN"/>
        </w:rPr>
        <w:t>和谐型机车电器包</w:t>
      </w:r>
      <w:r>
        <w:rPr>
          <w:rFonts w:hint="eastAsia" w:ascii="仿宋_GB2312" w:hAnsi="仿宋_GB2312" w:eastAsia="仿宋_GB2312" w:cs="仿宋_GB2312"/>
          <w:b w:val="0"/>
          <w:bCs w:val="0"/>
          <w:sz w:val="28"/>
          <w:szCs w:val="28"/>
          <w:highlight w:val="none"/>
          <w:lang w:val="en-US" w:eastAsia="zh-CN"/>
        </w:rPr>
        <w:t>新造证明资料或</w:t>
      </w:r>
      <w:r>
        <w:rPr>
          <w:rFonts w:hint="eastAsia" w:ascii="仿宋_GB2312" w:hAnsi="仿宋_GB2312" w:eastAsia="仿宋_GB2312" w:cs="仿宋_GB2312"/>
          <w:b w:val="0"/>
          <w:bCs w:val="0"/>
          <w:sz w:val="28"/>
          <w:szCs w:val="28"/>
          <w:highlight w:val="none"/>
          <w:u w:val="single"/>
          <w:lang w:val="en-US" w:eastAsia="zh-CN"/>
        </w:rPr>
        <w:t>和谐型机车电器包</w:t>
      </w:r>
      <w:r>
        <w:rPr>
          <w:rFonts w:hint="eastAsia" w:ascii="仿宋_GB2312" w:hAnsi="仿宋_GB2312" w:eastAsia="仿宋_GB2312" w:cs="仿宋_GB2312"/>
          <w:b w:val="0"/>
          <w:bCs w:val="0"/>
          <w:sz w:val="28"/>
          <w:szCs w:val="28"/>
          <w:u w:val="single"/>
          <w:lang w:val="en-US" w:eastAsia="zh-CN"/>
        </w:rPr>
        <w:t>两年及以上</w:t>
      </w:r>
      <w:r>
        <w:rPr>
          <w:rFonts w:hint="eastAsia" w:ascii="仿宋_GB2312" w:hAnsi="仿宋_GB2312" w:eastAsia="仿宋_GB2312" w:cs="仿宋_GB2312"/>
          <w:b w:val="0"/>
          <w:bCs w:val="0"/>
          <w:sz w:val="28"/>
          <w:szCs w:val="28"/>
          <w:highlight w:val="none"/>
          <w:lang w:val="en-US" w:eastAsia="zh-CN"/>
        </w:rPr>
        <w:t>C6级检修业绩（</w:t>
      </w:r>
      <w:r>
        <w:rPr>
          <w:rFonts w:hint="eastAsia" w:ascii="仿宋_GB2312" w:hAnsi="仿宋_GB2312" w:eastAsia="仿宋_GB2312" w:cs="仿宋_GB2312"/>
          <w:b w:val="0"/>
          <w:bCs w:val="0"/>
          <w:sz w:val="28"/>
          <w:szCs w:val="28"/>
          <w:lang w:val="en-US" w:eastAsia="zh-CN"/>
        </w:rPr>
        <w:t>注：条款二表格内的车型）</w:t>
      </w:r>
      <w:r>
        <w:rPr>
          <w:rFonts w:hint="eastAsia" w:ascii="仿宋_GB2312" w:hAnsi="仿宋_GB2312" w:eastAsia="仿宋_GB2312" w:cs="仿宋_GB2312"/>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八、投标文件的递交与开标时间、地址：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lang w:val="en-US" w:eastAsia="zh-CN"/>
        </w:rPr>
        <w:t>1、日期：</w:t>
      </w:r>
      <w:r>
        <w:rPr>
          <w:rFonts w:hint="eastAsia" w:ascii="仿宋_GB2312" w:hAnsi="仿宋_GB2312" w:eastAsia="仿宋_GB2312" w:cs="仿宋_GB2312"/>
          <w:b w:val="0"/>
          <w:bCs w:val="0"/>
          <w:sz w:val="28"/>
          <w:szCs w:val="28"/>
          <w:u w:val="single"/>
          <w:lang w:val="en-US" w:eastAsia="zh-CN"/>
        </w:rPr>
        <w:t>按照资格初审合格通知书约定时间为准</w:t>
      </w:r>
      <w:r>
        <w:rPr>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2、地址：</w:t>
      </w:r>
      <w:r>
        <w:rPr>
          <w:rFonts w:hint="eastAsia" w:ascii="仿宋_GB2312" w:hAnsi="仿宋_GB2312" w:eastAsia="仿宋_GB2312" w:cs="仿宋_GB2312"/>
          <w:b w:val="0"/>
          <w:bCs w:val="0"/>
          <w:sz w:val="28"/>
          <w:szCs w:val="28"/>
          <w:highlight w:val="none"/>
          <w:u w:val="single"/>
          <w:lang w:val="en-US" w:eastAsia="zh-CN"/>
        </w:rPr>
        <w:t>天津电力机车有限公司培训中心1楼招标办。</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3、逾期送达或者未送达指定地点的投标文件，采购人不予受理。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九、竞标公告发布媒体：</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highlight w:val="none"/>
          <w:lang w:val="en-US" w:eastAsia="zh-CN"/>
        </w:rPr>
        <w:t>1、天津电</w:t>
      </w:r>
      <w:r>
        <w:rPr>
          <w:rFonts w:hint="eastAsia" w:ascii="仿宋_GB2312" w:hAnsi="仿宋_GB2312" w:eastAsia="仿宋_GB2312" w:cs="仿宋_GB2312"/>
          <w:b w:val="0"/>
          <w:bCs w:val="0"/>
          <w:kern w:val="2"/>
          <w:sz w:val="28"/>
          <w:szCs w:val="28"/>
          <w:lang w:val="en-US" w:eastAsia="zh-CN" w:bidi="ar-SA"/>
        </w:rPr>
        <w:t>力机车有限公司官网（http://www.crrcgc.cc/tj）</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lang w:val="en-US" w:eastAsia="zh-CN" w:bidi="ar-SA"/>
        </w:rPr>
        <w:t>2、采购与招标网（www.chinabidding.cn）</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十、联系方式及地址：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竞标单位名称：天津电力机车有限公司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联系人：高成垚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电  话：15002246164</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传  真：022-25619734</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邮  箱：gaochengyao</w:t>
      </w:r>
      <w:r>
        <w:rPr>
          <w:rFonts w:hint="eastAsia" w:ascii="仿宋_GB2312" w:hAnsi="仿宋_GB2312" w:cs="仿宋_GB2312"/>
          <w:b w:val="0"/>
          <w:bCs w:val="0"/>
          <w:sz w:val="28"/>
          <w:szCs w:val="28"/>
          <w:lang w:val="en-US" w:eastAsia="zh-CN"/>
        </w:rPr>
        <w:t>.tj</w:t>
      </w:r>
      <w:r>
        <w:rPr>
          <w:rFonts w:hint="eastAsia" w:ascii="仿宋_GB2312" w:hAnsi="仿宋_GB2312" w:eastAsia="仿宋_GB2312" w:cs="仿宋_GB2312"/>
          <w:b w:val="0"/>
          <w:bCs w:val="0"/>
          <w:sz w:val="28"/>
          <w:szCs w:val="28"/>
          <w:lang w:val="en-US" w:eastAsia="zh-CN"/>
        </w:rPr>
        <w:t>@crrcgc.cc</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地  址：天津市滨海新区临港经济区渤海26路2778号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监督电话：022-25619728</w:t>
      </w:r>
      <w:bookmarkStart w:id="0" w:name="_GoBack"/>
      <w:bookmarkEnd w:id="0"/>
      <w:r>
        <w:rPr>
          <w:rFonts w:hint="eastAsia" w:ascii="仿宋_GB2312" w:hAnsi="仿宋_GB2312" w:eastAsia="仿宋_GB2312" w:cs="仿宋_GB2312"/>
          <w:b w:val="0"/>
          <w:bCs w:val="0"/>
          <w:sz w:val="28"/>
          <w:szCs w:val="28"/>
          <w:lang w:val="en-US" w:eastAsia="zh-CN"/>
        </w:rPr>
        <w:t>（审计）   022-25619823（纪检）</w:t>
      </w:r>
    </w:p>
    <w:p>
      <w:pPr>
        <w:pStyle w:val="2"/>
        <w:rPr>
          <w:rFonts w:hint="eastAsia" w:ascii="仿宋_GB2312" w:hAnsi="仿宋_GB2312" w:eastAsia="仿宋_GB2312" w:cs="仿宋_GB2312"/>
          <w:b w:val="0"/>
          <w:bCs w:val="0"/>
          <w:sz w:val="28"/>
          <w:szCs w:val="28"/>
          <w:lang w:val="en-US" w:eastAsia="zh-CN"/>
        </w:rPr>
      </w:pPr>
    </w:p>
    <w:p>
      <w:pPr>
        <w:pStyle w:val="2"/>
        <w:rPr>
          <w:rFonts w:hint="eastAsia" w:ascii="仿宋_GB2312" w:hAnsi="仿宋_GB2312" w:eastAsia="仿宋_GB2312" w:cs="仿宋_GB2312"/>
          <w:b w:val="0"/>
          <w:bCs w:val="0"/>
          <w:sz w:val="28"/>
          <w:szCs w:val="28"/>
          <w:lang w:val="en-US" w:eastAsia="zh-CN"/>
        </w:rPr>
      </w:pPr>
    </w:p>
    <w:p>
      <w:pPr>
        <w:pStyle w:val="2"/>
        <w:rPr>
          <w:rFonts w:hint="eastAsia" w:ascii="仿宋_GB2312" w:hAnsi="仿宋_GB2312" w:eastAsia="仿宋_GB2312" w:cs="仿宋_GB2312"/>
          <w:b w:val="0"/>
          <w:bCs w:val="0"/>
          <w:sz w:val="28"/>
          <w:szCs w:val="28"/>
          <w:lang w:val="en-US" w:eastAsia="zh-CN"/>
        </w:rPr>
      </w:pPr>
    </w:p>
    <w:p>
      <w:pPr>
        <w:pStyle w:val="2"/>
        <w:rPr>
          <w:rFonts w:hint="eastAsia" w:ascii="仿宋_GB2312" w:hAnsi="仿宋_GB2312" w:eastAsia="仿宋_GB2312" w:cs="仿宋_GB2312"/>
          <w:b w:val="0"/>
          <w:bCs w:val="0"/>
          <w:sz w:val="28"/>
          <w:szCs w:val="28"/>
          <w:lang w:val="en-US" w:eastAsia="zh-CN"/>
        </w:rPr>
      </w:pPr>
    </w:p>
    <w:p>
      <w:pPr>
        <w:rPr>
          <w:rFonts w:hint="eastAsia"/>
          <w:b w:val="0"/>
          <w:bCs w:val="0"/>
          <w:sz w:val="32"/>
          <w:szCs w:val="32"/>
          <w:lang w:val="en-US" w:eastAsia="zh-CN"/>
        </w:rPr>
      </w:pPr>
      <w:r>
        <w:rPr>
          <w:rFonts w:hint="eastAsia"/>
          <w:b w:val="0"/>
          <w:bCs w:val="0"/>
          <w:sz w:val="32"/>
          <w:szCs w:val="32"/>
          <w:lang w:val="en-US" w:eastAsia="zh-CN"/>
        </w:rPr>
        <w:br w:type="page"/>
      </w:r>
    </w:p>
    <w:p>
      <w:pPr>
        <w:jc w:val="both"/>
        <w:rPr>
          <w:rFonts w:hint="eastAsia"/>
          <w:b w:val="0"/>
          <w:bCs w:val="0"/>
          <w:sz w:val="32"/>
          <w:szCs w:val="32"/>
          <w:lang w:val="en-US" w:eastAsia="zh-CN"/>
        </w:rPr>
      </w:pPr>
      <w:r>
        <w:rPr>
          <w:rFonts w:hint="eastAsia"/>
          <w:b w:val="0"/>
          <w:bCs w:val="0"/>
          <w:sz w:val="32"/>
          <w:szCs w:val="32"/>
          <w:lang w:val="en-US" w:eastAsia="zh-CN"/>
        </w:rPr>
        <w:t>附件1：</w:t>
      </w:r>
    </w:p>
    <w:p>
      <w:pPr>
        <w:spacing w:line="400" w:lineRule="exact"/>
        <w:jc w:val="center"/>
        <w:rPr>
          <w:rFonts w:hint="eastAsia" w:ascii="黑体" w:hAnsi="宋体" w:eastAsia="黑体"/>
          <w:sz w:val="36"/>
          <w:szCs w:val="36"/>
          <w:lang w:val="zh-CN"/>
        </w:rPr>
      </w:pPr>
      <w:r>
        <w:rPr>
          <w:rFonts w:hint="eastAsia" w:ascii="黑体" w:hAnsi="宋体" w:eastAsia="黑体"/>
          <w:sz w:val="36"/>
          <w:szCs w:val="36"/>
          <w:lang w:val="zh-CN"/>
        </w:rPr>
        <w:t>公开竞标投标报名表</w:t>
      </w:r>
    </w:p>
    <w:p>
      <w:pPr>
        <w:pStyle w:val="2"/>
        <w:rPr>
          <w:rFonts w:hint="eastAsia"/>
          <w:lang w:val="zh-CN"/>
        </w:rPr>
      </w:pPr>
    </w:p>
    <w:tbl>
      <w:tblPr>
        <w:tblStyle w:val="19"/>
        <w:tblW w:w="82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5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2814" w:type="dxa"/>
            <w:vAlign w:val="center"/>
          </w:tcPr>
          <w:p>
            <w:pPr>
              <w:pStyle w:val="37"/>
              <w:widowControl w:val="0"/>
              <w:spacing w:line="300" w:lineRule="exact"/>
              <w:ind w:firstLine="0" w:firstLineChars="0"/>
              <w:jc w:val="center"/>
              <w:rPr>
                <w:rFonts w:hAnsi="宋体" w:cs="宋体"/>
                <w:color w:val="auto"/>
                <w:szCs w:val="21"/>
                <w:highlight w:val="none"/>
              </w:rPr>
            </w:pPr>
            <w:r>
              <w:rPr>
                <w:rFonts w:hint="eastAsia" w:hAnsi="宋体" w:cs="宋体"/>
                <w:color w:val="auto"/>
                <w:szCs w:val="21"/>
                <w:highlight w:val="none"/>
              </w:rPr>
              <w:t>竞标文件编号</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exact"/>
          <w:jc w:val="center"/>
        </w:trPr>
        <w:tc>
          <w:tcPr>
            <w:tcW w:w="2814" w:type="dxa"/>
            <w:vAlign w:val="center"/>
          </w:tcPr>
          <w:p>
            <w:pPr>
              <w:widowControl/>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exact"/>
          <w:jc w:val="center"/>
        </w:trPr>
        <w:tc>
          <w:tcPr>
            <w:tcW w:w="2814" w:type="dxa"/>
            <w:vAlign w:val="center"/>
          </w:tcPr>
          <w:p>
            <w:pPr>
              <w:widowControl/>
              <w:adjustRightInd w:val="0"/>
              <w:snapToGrid w:val="0"/>
              <w:spacing w:line="300" w:lineRule="exact"/>
              <w:jc w:val="center"/>
              <w:rPr>
                <w:rFonts w:hAnsi="宋体" w:cs="宋体"/>
                <w:color w:val="auto"/>
                <w:szCs w:val="21"/>
                <w:highlight w:val="none"/>
              </w:rPr>
            </w:pPr>
            <w:r>
              <w:rPr>
                <w:rFonts w:hint="eastAsia" w:hAnsi="宋体" w:cs="宋体"/>
                <w:color w:val="auto"/>
                <w:szCs w:val="21"/>
                <w:highlight w:val="none"/>
              </w:rPr>
              <w:t>投标单位全称</w:t>
            </w:r>
          </w:p>
          <w:p>
            <w:pPr>
              <w:widowControl/>
              <w:adjustRightInd w:val="0"/>
              <w:snapToGrid w:val="0"/>
              <w:spacing w:line="300" w:lineRule="exact"/>
              <w:jc w:val="center"/>
              <w:rPr>
                <w:rFonts w:ascii="宋体" w:hAnsi="宋体" w:cs="宋体"/>
                <w:color w:val="auto"/>
                <w:szCs w:val="21"/>
                <w:highlight w:val="none"/>
              </w:rPr>
            </w:pPr>
            <w:r>
              <w:rPr>
                <w:rFonts w:hint="eastAsia" w:hAnsi="宋体" w:cs="宋体"/>
                <w:color w:val="auto"/>
                <w:szCs w:val="21"/>
                <w:highlight w:val="none"/>
              </w:rPr>
              <w:t>（加盖公章）</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2814" w:type="dxa"/>
            <w:vAlign w:val="center"/>
          </w:tcPr>
          <w:p>
            <w:pPr>
              <w:widowControl/>
              <w:adjustRightInd w:val="0"/>
              <w:snapToGrid w:val="0"/>
              <w:spacing w:line="300" w:lineRule="exact"/>
              <w:jc w:val="center"/>
              <w:rPr>
                <w:rFonts w:ascii="宋体" w:hAnsi="宋体" w:cs="宋体"/>
                <w:color w:val="auto"/>
                <w:szCs w:val="21"/>
                <w:highlight w:val="none"/>
              </w:rPr>
            </w:pPr>
            <w:r>
              <w:rPr>
                <w:rFonts w:hint="eastAsia" w:hAnsi="宋体" w:cs="宋体"/>
                <w:color w:val="auto"/>
                <w:szCs w:val="21"/>
                <w:highlight w:val="none"/>
              </w:rPr>
              <w:t>投标人代表</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2814" w:type="dxa"/>
            <w:vAlign w:val="center"/>
          </w:tcPr>
          <w:p>
            <w:pPr>
              <w:widowControl/>
              <w:adjustRightInd w:val="0"/>
              <w:snapToGrid w:val="0"/>
              <w:spacing w:line="300" w:lineRule="exact"/>
              <w:jc w:val="center"/>
              <w:rPr>
                <w:rFonts w:ascii="宋体" w:hAnsi="宋体" w:cs="宋体"/>
                <w:color w:val="auto"/>
                <w:szCs w:val="21"/>
                <w:highlight w:val="none"/>
              </w:rPr>
            </w:pPr>
            <w:r>
              <w:rPr>
                <w:rFonts w:hint="eastAsia" w:hAnsi="宋体" w:cs="宋体"/>
                <w:color w:val="auto"/>
                <w:szCs w:val="21"/>
                <w:highlight w:val="none"/>
              </w:rPr>
              <w:t>投标人代表联系电话</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2814" w:type="dxa"/>
            <w:vAlign w:val="center"/>
          </w:tcPr>
          <w:p>
            <w:pPr>
              <w:widowControl/>
              <w:adjustRightInd w:val="0"/>
              <w:snapToGrid w:val="0"/>
              <w:spacing w:line="300" w:lineRule="exact"/>
              <w:jc w:val="center"/>
              <w:rPr>
                <w:rFonts w:hAnsi="宋体" w:cs="宋体"/>
                <w:color w:val="auto"/>
                <w:szCs w:val="21"/>
                <w:highlight w:val="none"/>
              </w:rPr>
            </w:pPr>
            <w:r>
              <w:rPr>
                <w:rFonts w:hint="eastAsia" w:hAnsi="宋体" w:cs="宋体"/>
                <w:color w:val="auto"/>
                <w:szCs w:val="21"/>
                <w:highlight w:val="none"/>
              </w:rPr>
              <w:t>投标人代表联系邮箱</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2814" w:type="dxa"/>
            <w:vAlign w:val="center"/>
          </w:tcPr>
          <w:p>
            <w:pPr>
              <w:widowControl/>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报名日期</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exact"/>
          <w:jc w:val="center"/>
        </w:trPr>
        <w:tc>
          <w:tcPr>
            <w:tcW w:w="2814" w:type="dxa"/>
            <w:vAlign w:val="center"/>
          </w:tcPr>
          <w:p>
            <w:pPr>
              <w:widowControl/>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投标单位地址</w:t>
            </w:r>
          </w:p>
          <w:p>
            <w:pPr>
              <w:widowControl/>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（详细信息）</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bl>
    <w:p>
      <w:pPr>
        <w:spacing w:line="400" w:lineRule="exact"/>
        <w:rPr>
          <w:rFonts w:ascii="宋体" w:hAnsi="宋体" w:cs="宋体"/>
          <w:color w:val="auto"/>
          <w:szCs w:val="21"/>
          <w:highlight w:val="none"/>
        </w:rPr>
      </w:pPr>
    </w:p>
    <w:p>
      <w:pPr>
        <w:keepNext w:val="0"/>
        <w:keepLines w:val="0"/>
        <w:pageBreakBefore w:val="0"/>
        <w:kinsoku/>
        <w:wordWrap/>
        <w:overflowPunct/>
        <w:topLinePunct w:val="0"/>
        <w:bidi w:val="0"/>
        <w:spacing w:line="400" w:lineRule="exact"/>
        <w:ind w:left="0" w:leftChars="0" w:right="0" w:rightChars="0"/>
        <w:textAlignment w:val="auto"/>
        <w:outlineLvl w:val="9"/>
        <w:rPr>
          <w:rFonts w:hint="eastAsia" w:ascii="宋体" w:hAnsi="宋体" w:cs="宋体"/>
          <w:color w:val="auto"/>
          <w:szCs w:val="21"/>
          <w:highlight w:val="none"/>
          <w:lang w:val="en-US" w:eastAsia="zh-CN"/>
        </w:rPr>
      </w:pPr>
      <w:r>
        <w:rPr>
          <w:rFonts w:hint="eastAsia" w:ascii="宋体" w:hAnsi="宋体" w:cs="宋体"/>
          <w:color w:val="auto"/>
          <w:szCs w:val="21"/>
          <w:highlight w:val="none"/>
        </w:rPr>
        <w:t>备注：</w:t>
      </w:r>
      <w:r>
        <w:rPr>
          <w:rFonts w:hint="eastAsia" w:ascii="宋体" w:hAnsi="宋体" w:cs="宋体"/>
          <w:color w:val="auto"/>
          <w:szCs w:val="21"/>
          <w:highlight w:val="none"/>
          <w:lang w:val="en-US" w:eastAsia="zh-CN"/>
        </w:rPr>
        <w:t>1、若项目中有多个包件项目，需明确投标项目的包件号。</w:t>
      </w:r>
    </w:p>
    <w:p>
      <w:pPr>
        <w:keepNext w:val="0"/>
        <w:keepLines w:val="0"/>
        <w:pageBreakBefore w:val="0"/>
        <w:kinsoku/>
        <w:wordWrap/>
        <w:overflowPunct/>
        <w:topLinePunct w:val="0"/>
        <w:bidi w:val="0"/>
        <w:spacing w:line="400" w:lineRule="exact"/>
        <w:ind w:left="0" w:leftChars="0" w:right="0" w:rightChars="0" w:firstLine="630" w:firstLineChars="300"/>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请贵单位将此表填写完整并加盖公司公章后，</w:t>
      </w:r>
      <w:r>
        <w:rPr>
          <w:rFonts w:hint="eastAsia" w:ascii="宋体" w:hAnsi="宋体" w:eastAsia="宋体" w:cs="宋体"/>
          <w:color w:val="auto"/>
          <w:sz w:val="21"/>
          <w:szCs w:val="21"/>
          <w:highlight w:val="none"/>
        </w:rPr>
        <w:t>扫描pdf编辑文件名“单位+项目名称”发送到竞标公告指定邮箱。</w:t>
      </w:r>
    </w:p>
    <w:p>
      <w:pPr>
        <w:spacing w:line="400" w:lineRule="exact"/>
        <w:jc w:val="center"/>
        <w:rPr>
          <w:rFonts w:ascii="宋体" w:hAnsi="宋体" w:cs="宋体"/>
          <w:b/>
          <w:color w:val="auto"/>
          <w:szCs w:val="21"/>
          <w:highlight w:val="none"/>
        </w:rPr>
      </w:pPr>
    </w:p>
    <w:p>
      <w:pPr>
        <w:spacing w:line="400" w:lineRule="exact"/>
        <w:rPr>
          <w:rFonts w:ascii="宋体" w:hAnsi="宋体" w:cs="宋体"/>
          <w:color w:val="auto"/>
          <w:szCs w:val="21"/>
          <w:highlight w:val="none"/>
        </w:rPr>
      </w:pPr>
    </w:p>
    <w:p>
      <w:pPr>
        <w:rPr>
          <w:color w:val="auto"/>
          <w:highlight w:val="none"/>
        </w:rPr>
      </w:pPr>
    </w:p>
    <w:p>
      <w:pPr>
        <w:widowControl/>
        <w:rPr>
          <w:rFonts w:ascii="仿宋_GB2312" w:eastAsia="仿宋_GB2312" w:cs="仿宋_GB2312"/>
          <w:b/>
          <w:color w:val="auto"/>
          <w:sz w:val="32"/>
          <w:szCs w:val="32"/>
          <w:highlight w:val="none"/>
        </w:rPr>
      </w:pPr>
    </w:p>
    <w:p>
      <w:pPr>
        <w:spacing w:line="400" w:lineRule="exact"/>
        <w:rPr>
          <w:rFonts w:hint="eastAsia" w:ascii="宋体" w:hAnsi="宋体" w:eastAsia="宋体" w:cs="宋体"/>
          <w:sz w:val="32"/>
          <w:szCs w:val="32"/>
          <w:lang w:val="en-US" w:eastAsia="zh-CN"/>
        </w:rPr>
      </w:pPr>
    </w:p>
    <w:p>
      <w:pPr>
        <w:spacing w:line="400" w:lineRule="exact"/>
        <w:rPr>
          <w:rFonts w:hint="eastAsia" w:ascii="宋体" w:hAnsi="宋体" w:eastAsia="宋体" w:cs="宋体"/>
          <w:sz w:val="32"/>
          <w:szCs w:val="32"/>
          <w:lang w:val="en-US" w:eastAsia="zh-CN"/>
        </w:rPr>
      </w:pPr>
    </w:p>
    <w:p>
      <w:pPr>
        <w:spacing w:line="400" w:lineRule="exact"/>
        <w:rPr>
          <w:rFonts w:hint="eastAsia" w:ascii="宋体" w:hAnsi="宋体" w:eastAsia="宋体" w:cs="宋体"/>
          <w:sz w:val="32"/>
          <w:szCs w:val="32"/>
          <w:lang w:val="en-US" w:eastAsia="zh-CN"/>
        </w:rPr>
      </w:pPr>
    </w:p>
    <w:p>
      <w:pPr>
        <w:spacing w:line="400" w:lineRule="exac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附件2</w:t>
      </w:r>
    </w:p>
    <w:p>
      <w:pPr>
        <w:spacing w:line="400" w:lineRule="exact"/>
        <w:jc w:val="center"/>
        <w:rPr>
          <w:rFonts w:ascii="黑体" w:hAnsi="宋体" w:eastAsia="黑体"/>
          <w:sz w:val="36"/>
          <w:szCs w:val="36"/>
        </w:rPr>
      </w:pPr>
      <w:r>
        <w:rPr>
          <w:rFonts w:hint="eastAsia" w:ascii="黑体" w:hAnsi="宋体" w:eastAsia="黑体"/>
          <w:sz w:val="36"/>
          <w:szCs w:val="36"/>
        </w:rPr>
        <w:t>潜在供应商基本情况调查表</w:t>
      </w:r>
    </w:p>
    <w:p>
      <w:pPr>
        <w:spacing w:line="400" w:lineRule="exact"/>
        <w:jc w:val="center"/>
        <w:rPr>
          <w:rFonts w:ascii="黑体" w:hAnsi="宋体" w:eastAsia="黑体"/>
          <w:sz w:val="36"/>
          <w:szCs w:val="36"/>
        </w:rPr>
      </w:pPr>
    </w:p>
    <w:tbl>
      <w:tblPr>
        <w:tblStyle w:val="19"/>
        <w:tblW w:w="10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4174"/>
        <w:gridCol w:w="1665"/>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0006" w:type="dxa"/>
            <w:gridSpan w:val="4"/>
            <w:vAlign w:val="top"/>
          </w:tcPr>
          <w:p>
            <w:pPr>
              <w:spacing w:line="400" w:lineRule="exact"/>
              <w:rPr>
                <w:rFonts w:ascii="宋体" w:hAnsi="宋体" w:eastAsia="宋体"/>
              </w:rPr>
            </w:pPr>
            <w:r>
              <w:rPr>
                <w:rFonts w:hint="eastAsia" w:ascii="宋体" w:hAnsi="宋体" w:eastAsia="宋体"/>
              </w:rPr>
              <w:t>潜在供应商名称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5004" w:type="dxa"/>
            <w:gridSpan w:val="2"/>
            <w:vAlign w:val="top"/>
          </w:tcPr>
          <w:p>
            <w:pPr>
              <w:spacing w:line="400" w:lineRule="exact"/>
              <w:rPr>
                <w:rFonts w:ascii="宋体" w:hAnsi="宋体" w:eastAsia="宋体"/>
              </w:rPr>
            </w:pPr>
            <w:r>
              <w:rPr>
                <w:rFonts w:hint="eastAsia" w:ascii="宋体" w:hAnsi="宋体" w:eastAsia="宋体"/>
              </w:rPr>
              <w:t>法人代表：</w:t>
            </w:r>
          </w:p>
        </w:tc>
        <w:tc>
          <w:tcPr>
            <w:tcW w:w="5002" w:type="dxa"/>
            <w:gridSpan w:val="2"/>
            <w:vAlign w:val="top"/>
          </w:tcPr>
          <w:p>
            <w:pPr>
              <w:spacing w:line="400" w:lineRule="exact"/>
              <w:rPr>
                <w:rFonts w:ascii="宋体" w:hAnsi="宋体" w:eastAsia="宋体"/>
              </w:rPr>
            </w:pPr>
            <w:r>
              <w:rPr>
                <w:rFonts w:hint="eastAsia" w:ascii="宋体" w:hAnsi="宋体" w:eastAsia="宋体"/>
              </w:rPr>
              <w:t>企业性质：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5004" w:type="dxa"/>
            <w:gridSpan w:val="2"/>
            <w:vAlign w:val="top"/>
          </w:tcPr>
          <w:p>
            <w:pPr>
              <w:spacing w:line="400" w:lineRule="exact"/>
              <w:rPr>
                <w:rFonts w:ascii="宋体" w:hAnsi="宋体" w:eastAsia="宋体"/>
              </w:rPr>
            </w:pPr>
            <w:r>
              <w:rPr>
                <w:rFonts w:hint="eastAsia" w:ascii="宋体" w:hAnsi="宋体" w:eastAsia="宋体"/>
              </w:rPr>
              <w:t>注册资金：</w:t>
            </w:r>
          </w:p>
        </w:tc>
        <w:tc>
          <w:tcPr>
            <w:tcW w:w="5002" w:type="dxa"/>
            <w:gridSpan w:val="2"/>
            <w:vAlign w:val="top"/>
          </w:tcPr>
          <w:p>
            <w:pPr>
              <w:spacing w:line="400" w:lineRule="exact"/>
              <w:rPr>
                <w:rFonts w:ascii="宋体" w:hAnsi="宋体" w:eastAsia="宋体"/>
              </w:rPr>
            </w:pPr>
            <w:r>
              <w:rPr>
                <w:rFonts w:hint="eastAsia" w:ascii="宋体" w:hAnsi="宋体" w:eastAsia="宋体"/>
              </w:rPr>
              <w:t>职工总数：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5004" w:type="dxa"/>
            <w:gridSpan w:val="2"/>
            <w:vAlign w:val="top"/>
          </w:tcPr>
          <w:p>
            <w:pPr>
              <w:spacing w:line="400" w:lineRule="exact"/>
              <w:rPr>
                <w:rFonts w:ascii="宋体" w:hAnsi="宋体" w:eastAsia="宋体"/>
              </w:rPr>
            </w:pPr>
            <w:r>
              <w:rPr>
                <w:rFonts w:hint="eastAsia" w:ascii="宋体" w:hAnsi="宋体" w:eastAsia="宋体"/>
              </w:rPr>
              <w:t>上年产值：</w:t>
            </w:r>
          </w:p>
        </w:tc>
        <w:tc>
          <w:tcPr>
            <w:tcW w:w="5002" w:type="dxa"/>
            <w:gridSpan w:val="2"/>
            <w:vAlign w:val="top"/>
          </w:tcPr>
          <w:p>
            <w:pPr>
              <w:spacing w:line="400" w:lineRule="exact"/>
              <w:rPr>
                <w:rFonts w:ascii="宋体" w:hAnsi="宋体" w:eastAsia="宋体"/>
              </w:rPr>
            </w:pPr>
            <w:r>
              <w:rPr>
                <w:rFonts w:hint="eastAsia" w:ascii="宋体" w:hAnsi="宋体" w:eastAsia="宋体"/>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5004" w:type="dxa"/>
            <w:gridSpan w:val="2"/>
            <w:vAlign w:val="top"/>
          </w:tcPr>
          <w:p>
            <w:pPr>
              <w:spacing w:line="400" w:lineRule="exact"/>
              <w:rPr>
                <w:rFonts w:ascii="宋体" w:hAnsi="宋体" w:eastAsia="宋体"/>
              </w:rPr>
            </w:pPr>
            <w:r>
              <w:rPr>
                <w:rFonts w:hint="eastAsia" w:ascii="宋体" w:hAnsi="宋体" w:eastAsia="宋体"/>
              </w:rPr>
              <w:t>联系部门：</w:t>
            </w:r>
          </w:p>
        </w:tc>
        <w:tc>
          <w:tcPr>
            <w:tcW w:w="5002" w:type="dxa"/>
            <w:gridSpan w:val="2"/>
            <w:vAlign w:val="top"/>
          </w:tcPr>
          <w:p>
            <w:pPr>
              <w:spacing w:line="400" w:lineRule="exact"/>
              <w:rPr>
                <w:rFonts w:ascii="宋体" w:hAnsi="宋体" w:eastAsia="宋体"/>
              </w:rPr>
            </w:pPr>
            <w:r>
              <w:rPr>
                <w:rFonts w:hint="eastAsia" w:ascii="宋体" w:hAnsi="宋体" w:eastAsia="宋体"/>
              </w:rPr>
              <w:t>负责人姓名：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5004" w:type="dxa"/>
            <w:gridSpan w:val="2"/>
            <w:vAlign w:val="top"/>
          </w:tcPr>
          <w:p>
            <w:pPr>
              <w:spacing w:line="400" w:lineRule="exact"/>
              <w:rPr>
                <w:rFonts w:ascii="宋体" w:hAnsi="宋体" w:eastAsia="宋体"/>
              </w:rPr>
            </w:pPr>
            <w:r>
              <w:rPr>
                <w:rFonts w:hint="eastAsia" w:ascii="宋体" w:hAnsi="宋体" w:eastAsia="宋体"/>
              </w:rPr>
              <w:t>联系人姓名：</w:t>
            </w:r>
          </w:p>
        </w:tc>
        <w:tc>
          <w:tcPr>
            <w:tcW w:w="5002" w:type="dxa"/>
            <w:gridSpan w:val="2"/>
            <w:vAlign w:val="top"/>
          </w:tcPr>
          <w:p>
            <w:pPr>
              <w:spacing w:line="400" w:lineRule="exact"/>
              <w:rPr>
                <w:rFonts w:ascii="宋体" w:hAnsi="宋体" w:eastAsia="宋体"/>
              </w:rPr>
            </w:pPr>
            <w:r>
              <w:rPr>
                <w:rFonts w:hint="eastAsia" w:ascii="宋体" w:hAnsi="宋体" w:eastAsia="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04" w:type="dxa"/>
            <w:gridSpan w:val="2"/>
            <w:vAlign w:val="top"/>
          </w:tcPr>
          <w:p>
            <w:pPr>
              <w:spacing w:line="400" w:lineRule="exact"/>
              <w:rPr>
                <w:rFonts w:hint="eastAsia" w:ascii="宋体" w:hAnsi="宋体" w:eastAsia="宋体"/>
                <w:lang w:eastAsia="zh-CN"/>
              </w:rPr>
            </w:pPr>
            <w:r>
              <w:rPr>
                <w:rFonts w:hint="eastAsia" w:ascii="宋体" w:hAnsi="宋体"/>
                <w:lang w:eastAsia="zh-CN"/>
              </w:rPr>
              <w:t>传真：</w:t>
            </w:r>
          </w:p>
        </w:tc>
        <w:tc>
          <w:tcPr>
            <w:tcW w:w="5002" w:type="dxa"/>
            <w:gridSpan w:val="2"/>
            <w:vAlign w:val="top"/>
          </w:tcPr>
          <w:p>
            <w:pPr>
              <w:spacing w:line="400" w:lineRule="exact"/>
              <w:rPr>
                <w:rFonts w:ascii="宋体" w:hAnsi="宋体" w:eastAsia="宋体"/>
              </w:rPr>
            </w:pPr>
            <w:r>
              <w:rPr>
                <w:rFonts w:hint="eastAsia" w:ascii="宋体" w:hAnsi="宋体" w:eastAsia="宋体"/>
              </w:rPr>
              <w:t>地址及邮编：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10006" w:type="dxa"/>
            <w:gridSpan w:val="4"/>
            <w:vAlign w:val="top"/>
          </w:tcPr>
          <w:p>
            <w:pPr>
              <w:spacing w:line="400" w:lineRule="exact"/>
              <w:rPr>
                <w:rFonts w:ascii="宋体" w:hAnsi="宋体" w:eastAsia="宋体"/>
              </w:rPr>
            </w:pPr>
            <w:r>
              <w:rPr>
                <w:rFonts w:hint="eastAsia" w:ascii="宋体" w:hAnsi="宋体" w:eastAsia="宋体"/>
              </w:rPr>
              <w:t>ISO9001:2008质量管理体系认证情况（在“□”内画“√”）；</w:t>
            </w:r>
          </w:p>
          <w:p>
            <w:pPr>
              <w:spacing w:line="400" w:lineRule="exact"/>
              <w:rPr>
                <w:rFonts w:ascii="宋体" w:hAnsi="宋体" w:eastAsia="宋体"/>
              </w:rPr>
            </w:pPr>
            <w:r>
              <w:rPr>
                <w:rFonts w:hint="eastAsia" w:ascii="宋体" w:hAnsi="宋体" w:eastAsia="宋体"/>
              </w:rPr>
              <w:t>质量管理体系   □ 建立并实施质量管理体系，但未认证注册。</w:t>
            </w:r>
          </w:p>
          <w:p>
            <w:pPr>
              <w:spacing w:line="400" w:lineRule="exact"/>
              <w:ind w:firstLine="1575" w:firstLineChars="750"/>
              <w:rPr>
                <w:rFonts w:hint="eastAsia" w:ascii="宋体" w:hAnsi="宋体" w:eastAsia="宋体"/>
              </w:rPr>
            </w:pPr>
            <w:r>
              <w:rPr>
                <w:lang w:val="en-US"/>
              </w:rPr>
              <mc:AlternateContent>
                <mc:Choice Requires="wps">
                  <w:drawing>
                    <wp:anchor distT="0" distB="0" distL="114300" distR="114300" simplePos="0" relativeHeight="251658240" behindDoc="0" locked="0" layoutInCell="1" allowOverlap="1">
                      <wp:simplePos x="0" y="0"/>
                      <wp:positionH relativeFrom="column">
                        <wp:posOffset>3064510</wp:posOffset>
                      </wp:positionH>
                      <wp:positionV relativeFrom="paragraph">
                        <wp:posOffset>203835</wp:posOffset>
                      </wp:positionV>
                      <wp:extent cx="2337435" cy="0"/>
                      <wp:effectExtent l="0" t="0" r="0" b="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233743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41.3pt;margin-top:16.05pt;height:0pt;width:184.05pt;z-index:251658240;mso-width-relative:page;mso-height-relative:page;" filled="f" stroked="t" coordsize="21600,21600" o:gfxdata="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r6pzdcAAAAJAQAADwAA&#10;AAAAAAABACAAAAAiAAAAZHJzL2Rvd25yZXYueG1sUEsBAhQAFAAAAAgAh07iQKkKdwXeAQAAfgMA&#10;AA4AAAAAAAAAAQAgAAAAJgEAAGRycy9lMm9Eb2MueG1sUEsFBgAAAAAGAAYAWQEAAHYFAAAAAA==&#10;">
                      <v:fill on="f" focussize="0,0"/>
                      <v:stroke color="#000000" joinstyle="round"/>
                      <v:imagedata o:title=""/>
                      <o:lock v:ext="edit" aspectratio="f"/>
                    </v:shape>
                  </w:pict>
                </mc:Fallback>
              </mc:AlternateContent>
            </w:r>
            <w:r>
              <w:rPr>
                <w:rFonts w:hint="eastAsia" w:ascii="宋体" w:hAnsi="宋体" w:eastAsia="宋体"/>
              </w:rPr>
              <w:t>□ 已认证注册，证书有效期</w:t>
            </w:r>
          </w:p>
          <w:p>
            <w:pPr>
              <w:spacing w:line="400" w:lineRule="exact"/>
              <w:ind w:firstLine="1575" w:firstLineChars="750"/>
              <w:rPr>
                <w:rFonts w:ascii="宋体" w:hAnsi="宋体" w:eastAsia="宋体"/>
              </w:rPr>
            </w:pPr>
            <w:r>
              <w:rPr>
                <w:lang w:val="en-US"/>
              </w:rPr>
              <mc:AlternateContent>
                <mc:Choice Requires="wps">
                  <w:drawing>
                    <wp:anchor distT="0" distB="0" distL="114300" distR="114300" simplePos="0" relativeHeight="251659264" behindDoc="0" locked="0" layoutInCell="1" allowOverlap="1">
                      <wp:simplePos x="0" y="0"/>
                      <wp:positionH relativeFrom="column">
                        <wp:posOffset>2307590</wp:posOffset>
                      </wp:positionH>
                      <wp:positionV relativeFrom="paragraph">
                        <wp:posOffset>188595</wp:posOffset>
                      </wp:positionV>
                      <wp:extent cx="2966085" cy="0"/>
                      <wp:effectExtent l="0" t="0" r="0" b="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296608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81.7pt;margin-top:14.85pt;height:0pt;width:233.55pt;z-index:251659264;mso-width-relative:page;mso-height-relative:page;" filled="f" stroked="t" coordsize="21600,21600" o:gfxdata="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symdLXAAAACQEAAA8A&#10;AAAAAAAAAQAgAAAAIgAAAGRycy9kb3ducmV2LnhtbFBLAQIUABQAAAAIAIdO4kDZL/mB3wEAAH4D&#10;AAAOAAAAAAAAAAEAIAAAACYBAABkcnMvZTJvRG9jLnhtbFBLBQYAAAAABgAGAFkBAAB3BQAAAAA=&#10;">
                      <v:fill on="f" focussize="0,0"/>
                      <v:stroke color="#000000" joinstyle="round"/>
                      <v:imagedata o:title=""/>
                      <o:lock v:ext="edit" aspectratio="f"/>
                    </v:shape>
                  </w:pict>
                </mc:Fallback>
              </mc:AlternateContent>
            </w:r>
            <w:r>
              <w:rPr>
                <w:rFonts w:hint="eastAsia" w:ascii="宋体" w:hAnsi="宋体" w:eastAsia="宋体"/>
              </w:rPr>
              <w:t>□ 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trPr>
        <w:tc>
          <w:tcPr>
            <w:tcW w:w="10006" w:type="dxa"/>
            <w:gridSpan w:val="4"/>
            <w:vAlign w:val="top"/>
          </w:tcPr>
          <w:p>
            <w:pPr>
              <w:spacing w:line="400" w:lineRule="exact"/>
              <w:rPr>
                <w:rFonts w:ascii="宋体" w:hAnsi="宋体" w:eastAsia="宋体"/>
              </w:rPr>
            </w:pPr>
            <w:r>
              <w:rPr>
                <w:rFonts w:hint="eastAsia" w:ascii="宋体" w:hAnsi="宋体" w:eastAsia="宋体"/>
              </w:rPr>
              <w:t>主要产品：</w:t>
            </w:r>
          </w:p>
          <w:p>
            <w:pPr>
              <w:spacing w:line="400" w:lineRule="exac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30" w:type="dxa"/>
            <w:vAlign w:val="top"/>
          </w:tcPr>
          <w:p>
            <w:pPr>
              <w:spacing w:line="400" w:lineRule="exact"/>
              <w:jc w:val="center"/>
              <w:rPr>
                <w:rFonts w:ascii="宋体" w:hAnsi="宋体" w:eastAsia="宋体"/>
              </w:rPr>
            </w:pPr>
            <w:r>
              <w:rPr>
                <w:rFonts w:hint="eastAsia" w:ascii="宋体" w:hAnsi="宋体" w:eastAsia="宋体"/>
              </w:rPr>
              <w:t>序号</w:t>
            </w:r>
          </w:p>
        </w:tc>
        <w:tc>
          <w:tcPr>
            <w:tcW w:w="5839" w:type="dxa"/>
            <w:gridSpan w:val="2"/>
            <w:vAlign w:val="top"/>
          </w:tcPr>
          <w:p>
            <w:pPr>
              <w:spacing w:line="400" w:lineRule="exact"/>
              <w:jc w:val="center"/>
              <w:rPr>
                <w:rFonts w:ascii="宋体" w:hAnsi="宋体" w:eastAsia="宋体"/>
              </w:rPr>
            </w:pPr>
            <w:r>
              <w:rPr>
                <w:rFonts w:hint="eastAsia" w:ascii="宋体" w:hAnsi="宋体" w:eastAsia="宋体"/>
              </w:rPr>
              <w:t>本次拟定为我公司提供产品名称、规格型号</w:t>
            </w:r>
          </w:p>
        </w:tc>
        <w:tc>
          <w:tcPr>
            <w:tcW w:w="3337" w:type="dxa"/>
            <w:vAlign w:val="top"/>
          </w:tcPr>
          <w:p>
            <w:pPr>
              <w:spacing w:line="400" w:lineRule="exact"/>
              <w:jc w:val="center"/>
              <w:rPr>
                <w:rFonts w:ascii="宋体" w:hAnsi="宋体" w:eastAsia="宋体"/>
              </w:rPr>
            </w:pPr>
            <w:r>
              <w:rPr>
                <w:rFonts w:hint="eastAsia" w:ascii="宋体" w:hAnsi="宋体" w:eastAsia="宋体"/>
              </w:rPr>
              <w:t>预计年提供销量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30" w:type="dxa"/>
            <w:vAlign w:val="top"/>
          </w:tcPr>
          <w:p>
            <w:pPr>
              <w:spacing w:line="400" w:lineRule="exact"/>
              <w:jc w:val="center"/>
              <w:rPr>
                <w:rFonts w:ascii="宋体" w:hAnsi="宋体" w:eastAsia="宋体"/>
              </w:rPr>
            </w:pPr>
          </w:p>
        </w:tc>
        <w:tc>
          <w:tcPr>
            <w:tcW w:w="5839" w:type="dxa"/>
            <w:gridSpan w:val="2"/>
            <w:vAlign w:val="top"/>
          </w:tcPr>
          <w:p>
            <w:pPr>
              <w:spacing w:line="400" w:lineRule="exact"/>
              <w:jc w:val="center"/>
              <w:rPr>
                <w:rFonts w:ascii="宋体" w:hAnsi="宋体" w:eastAsia="宋体"/>
              </w:rPr>
            </w:pPr>
          </w:p>
        </w:tc>
        <w:tc>
          <w:tcPr>
            <w:tcW w:w="3337" w:type="dxa"/>
            <w:vAlign w:val="top"/>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30" w:type="dxa"/>
            <w:vAlign w:val="top"/>
          </w:tcPr>
          <w:p>
            <w:pPr>
              <w:spacing w:line="400" w:lineRule="exact"/>
              <w:jc w:val="center"/>
              <w:rPr>
                <w:rFonts w:ascii="宋体" w:hAnsi="宋体" w:eastAsia="宋体"/>
              </w:rPr>
            </w:pPr>
          </w:p>
        </w:tc>
        <w:tc>
          <w:tcPr>
            <w:tcW w:w="5839" w:type="dxa"/>
            <w:gridSpan w:val="2"/>
            <w:vAlign w:val="top"/>
          </w:tcPr>
          <w:p>
            <w:pPr>
              <w:spacing w:line="400" w:lineRule="exact"/>
              <w:jc w:val="center"/>
              <w:rPr>
                <w:rFonts w:ascii="宋体" w:hAnsi="宋体" w:eastAsia="宋体"/>
              </w:rPr>
            </w:pPr>
          </w:p>
        </w:tc>
        <w:tc>
          <w:tcPr>
            <w:tcW w:w="3337" w:type="dxa"/>
            <w:vAlign w:val="top"/>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30" w:type="dxa"/>
            <w:vAlign w:val="top"/>
          </w:tcPr>
          <w:p>
            <w:pPr>
              <w:spacing w:line="400" w:lineRule="exact"/>
              <w:jc w:val="center"/>
              <w:rPr>
                <w:rFonts w:ascii="宋体" w:hAnsi="宋体" w:eastAsia="宋体"/>
              </w:rPr>
            </w:pPr>
          </w:p>
        </w:tc>
        <w:tc>
          <w:tcPr>
            <w:tcW w:w="5839" w:type="dxa"/>
            <w:gridSpan w:val="2"/>
            <w:vAlign w:val="top"/>
          </w:tcPr>
          <w:p>
            <w:pPr>
              <w:spacing w:line="400" w:lineRule="exact"/>
              <w:jc w:val="center"/>
              <w:rPr>
                <w:rFonts w:ascii="宋体" w:hAnsi="宋体" w:eastAsia="宋体"/>
              </w:rPr>
            </w:pPr>
            <w:r>
              <w:rPr>
                <w:rFonts w:hint="eastAsia" w:ascii="宋体" w:hAnsi="宋体" w:eastAsia="宋体"/>
              </w:rPr>
              <w:t>以往为我公司提供产品名称、规格型号</w:t>
            </w:r>
          </w:p>
        </w:tc>
        <w:tc>
          <w:tcPr>
            <w:tcW w:w="3337" w:type="dxa"/>
            <w:vAlign w:val="top"/>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30" w:type="dxa"/>
            <w:vAlign w:val="top"/>
          </w:tcPr>
          <w:p>
            <w:pPr>
              <w:spacing w:line="400" w:lineRule="exact"/>
              <w:jc w:val="center"/>
              <w:rPr>
                <w:rFonts w:ascii="宋体" w:hAnsi="宋体" w:eastAsia="宋体"/>
              </w:rPr>
            </w:pPr>
          </w:p>
        </w:tc>
        <w:tc>
          <w:tcPr>
            <w:tcW w:w="5839" w:type="dxa"/>
            <w:gridSpan w:val="2"/>
            <w:vAlign w:val="top"/>
          </w:tcPr>
          <w:p>
            <w:pPr>
              <w:spacing w:line="400" w:lineRule="exact"/>
              <w:jc w:val="center"/>
              <w:rPr>
                <w:rFonts w:ascii="宋体" w:hAnsi="宋体" w:eastAsia="宋体"/>
              </w:rPr>
            </w:pPr>
          </w:p>
        </w:tc>
        <w:tc>
          <w:tcPr>
            <w:tcW w:w="3337" w:type="dxa"/>
            <w:vAlign w:val="top"/>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30" w:type="dxa"/>
            <w:vAlign w:val="top"/>
          </w:tcPr>
          <w:p>
            <w:pPr>
              <w:spacing w:line="400" w:lineRule="exact"/>
              <w:jc w:val="center"/>
              <w:rPr>
                <w:rFonts w:ascii="宋体" w:hAnsi="宋体" w:eastAsia="宋体"/>
              </w:rPr>
            </w:pPr>
          </w:p>
        </w:tc>
        <w:tc>
          <w:tcPr>
            <w:tcW w:w="5839" w:type="dxa"/>
            <w:gridSpan w:val="2"/>
            <w:vAlign w:val="top"/>
          </w:tcPr>
          <w:p>
            <w:pPr>
              <w:spacing w:line="400" w:lineRule="exact"/>
              <w:jc w:val="center"/>
              <w:rPr>
                <w:rFonts w:ascii="宋体" w:hAnsi="宋体" w:eastAsia="宋体"/>
              </w:rPr>
            </w:pPr>
          </w:p>
        </w:tc>
        <w:tc>
          <w:tcPr>
            <w:tcW w:w="3337" w:type="dxa"/>
            <w:vAlign w:val="top"/>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trPr>
        <w:tc>
          <w:tcPr>
            <w:tcW w:w="830" w:type="dxa"/>
            <w:vAlign w:val="center"/>
          </w:tcPr>
          <w:p>
            <w:pPr>
              <w:spacing w:line="400" w:lineRule="exact"/>
              <w:jc w:val="center"/>
              <w:rPr>
                <w:rFonts w:ascii="宋体" w:hAnsi="宋体" w:eastAsia="宋体"/>
              </w:rPr>
            </w:pPr>
            <w:r>
              <w:rPr>
                <w:rFonts w:hint="eastAsia" w:ascii="宋体" w:hAnsi="宋体" w:eastAsia="宋体"/>
              </w:rPr>
              <w:t>签</w:t>
            </w:r>
          </w:p>
          <w:p>
            <w:pPr>
              <w:spacing w:line="400" w:lineRule="exact"/>
              <w:jc w:val="center"/>
              <w:rPr>
                <w:rFonts w:ascii="宋体" w:hAnsi="宋体" w:eastAsia="宋体"/>
              </w:rPr>
            </w:pPr>
            <w:r>
              <w:rPr>
                <w:rFonts w:hint="eastAsia" w:ascii="宋体" w:hAnsi="宋体" w:eastAsia="宋体"/>
              </w:rPr>
              <w:t>批</w:t>
            </w:r>
          </w:p>
          <w:p>
            <w:pPr>
              <w:spacing w:line="400" w:lineRule="exact"/>
              <w:jc w:val="center"/>
              <w:rPr>
                <w:rFonts w:ascii="宋体" w:hAnsi="宋体" w:eastAsia="宋体"/>
              </w:rPr>
            </w:pPr>
          </w:p>
        </w:tc>
        <w:tc>
          <w:tcPr>
            <w:tcW w:w="9176" w:type="dxa"/>
            <w:gridSpan w:val="3"/>
            <w:vAlign w:val="top"/>
          </w:tcPr>
          <w:p>
            <w:pPr>
              <w:spacing w:line="400" w:lineRule="exact"/>
              <w:jc w:val="center"/>
              <w:rPr>
                <w:rFonts w:ascii="宋体" w:hAnsi="宋体" w:eastAsia="宋体"/>
              </w:rPr>
            </w:pPr>
          </w:p>
          <w:p>
            <w:pPr>
              <w:spacing w:line="400" w:lineRule="exact"/>
              <w:rPr>
                <w:rFonts w:ascii="宋体" w:hAnsi="宋体" w:eastAsia="宋体"/>
              </w:rPr>
            </w:pPr>
            <w:r>
              <w:rPr>
                <w:rFonts w:hint="eastAsia" w:ascii="宋体" w:hAnsi="宋体" w:eastAsia="宋体"/>
              </w:rPr>
              <w:t xml:space="preserve">负责人签字（加盖公章）：                    </w:t>
            </w:r>
          </w:p>
          <w:p>
            <w:pPr>
              <w:spacing w:line="400" w:lineRule="exact"/>
              <w:ind w:firstLine="5775" w:firstLineChars="2750"/>
              <w:rPr>
                <w:rFonts w:ascii="宋体" w:hAnsi="宋体" w:eastAsia="宋体"/>
              </w:rPr>
            </w:pPr>
            <w:r>
              <w:rPr>
                <w:rFonts w:hint="eastAsia" w:ascii="宋体" w:hAnsi="宋体" w:eastAsia="宋体"/>
              </w:rPr>
              <w:t xml:space="preserve">年      月      日  </w:t>
            </w:r>
          </w:p>
        </w:tc>
      </w:tr>
    </w:tbl>
    <w:p>
      <w:pPr>
        <w:spacing w:line="400" w:lineRule="exact"/>
        <w:rPr>
          <w:rFonts w:ascii="宋体" w:hAnsi="宋体" w:eastAsia="宋体"/>
        </w:rPr>
      </w:pPr>
    </w:p>
    <w:p>
      <w:pPr>
        <w:spacing w:line="360" w:lineRule="auto"/>
        <w:rPr>
          <w:rFonts w:ascii="宋体" w:hAnsi="宋体" w:eastAsia="宋体"/>
        </w:rPr>
      </w:pPr>
      <w:r>
        <w:rPr>
          <w:rFonts w:hint="eastAsia" w:ascii="宋体" w:hAnsi="宋体" w:eastAsia="宋体"/>
        </w:rPr>
        <w:t xml:space="preserve">回执：天津市滨海新区临港经济区渤海26路2778号（邮编：300452）         </w:t>
      </w:r>
    </w:p>
    <w:p>
      <w:pPr>
        <w:spacing w:line="360" w:lineRule="auto"/>
        <w:ind w:firstLine="525" w:firstLineChars="250"/>
        <w:rPr>
          <w:rFonts w:ascii="宋体" w:hAnsi="宋体" w:eastAsia="宋体"/>
        </w:rPr>
      </w:pPr>
      <w:r>
        <w:rPr>
          <w:rFonts w:hint="eastAsia" w:ascii="宋体" w:hAnsi="宋体" w:eastAsia="宋体"/>
        </w:rPr>
        <w:t xml:space="preserve"> 天津电力机车有限公司  </w:t>
      </w:r>
    </w:p>
    <w:p>
      <w:pPr>
        <w:tabs>
          <w:tab w:val="right" w:pos="9752"/>
        </w:tabs>
        <w:spacing w:line="360" w:lineRule="auto"/>
        <w:rPr>
          <w:rFonts w:ascii="宋体" w:hAnsi="宋体" w:eastAsia="宋体"/>
        </w:rPr>
      </w:pPr>
      <w:r>
        <w:rPr>
          <w:rFonts w:ascii="宋体" w:hAnsi="宋体" w:eastAsia="宋体"/>
          <w:lang w:val="en-US"/>
        </w:rPr>
        <mc:AlternateContent>
          <mc:Choice Requires="wps">
            <w:drawing>
              <wp:anchor distT="0" distB="0" distL="114300" distR="114300" simplePos="0" relativeHeight="251661312" behindDoc="0" locked="0" layoutInCell="1" allowOverlap="1">
                <wp:simplePos x="0" y="0"/>
                <wp:positionH relativeFrom="column">
                  <wp:posOffset>2597150</wp:posOffset>
                </wp:positionH>
                <wp:positionV relativeFrom="paragraph">
                  <wp:posOffset>207010</wp:posOffset>
                </wp:positionV>
                <wp:extent cx="1089025" cy="0"/>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108902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04.5pt;margin-top:16.3pt;height:0pt;width:85.75pt;z-index:251661312;mso-width-relative:page;mso-height-relative:page;" filled="f" stroked="t" coordsize="21600,21600" o:gfxdata="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xBbP7YAAAACQEAAA8AAAAA&#10;AAAAAQAgAAAAIgAAAGRycy9kb3ducmV2LnhtbFBLAQIUABQAAAAIAIdO4kAe9Spz2wEAAH4DAAAO&#10;AAAAAAAAAAEAIAAAACcBAABkcnMvZTJvRG9jLnhtbFBLBQYAAAAABgAGAFkBAAB0BQAAAAA=&#10;">
                <v:fill on="f" focussize="0,0"/>
                <v:stroke color="#000000" joinstyle="round"/>
                <v:imagedata o:title=""/>
                <o:lock v:ext="edit" aspectratio="f"/>
              </v:shape>
            </w:pict>
          </mc:Fallback>
        </mc:AlternateContent>
      </w:r>
      <w:r>
        <w:rPr>
          <w:rFonts w:ascii="宋体" w:hAnsi="宋体" w:eastAsia="宋体"/>
          <w:lang w:val="en-US"/>
        </w:rPr>
        <mc:AlternateContent>
          <mc:Choice Requires="wps">
            <w:drawing>
              <wp:anchor distT="0" distB="0" distL="114300" distR="114300" simplePos="0" relativeHeight="251660288" behindDoc="0" locked="0" layoutInCell="1" allowOverlap="1">
                <wp:simplePos x="0" y="0"/>
                <wp:positionH relativeFrom="column">
                  <wp:posOffset>681355</wp:posOffset>
                </wp:positionH>
                <wp:positionV relativeFrom="paragraph">
                  <wp:posOffset>216535</wp:posOffset>
                </wp:positionV>
                <wp:extent cx="1009650" cy="0"/>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53.65pt;margin-top:17.05pt;height:0pt;width:79.5pt;z-index:251660288;mso-width-relative:page;mso-height-relative:page;" filled="f" stroked="t" coordsize="21600,21600" o:gfxdata="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ohneHWAAAACQEAAA8AAAAA&#10;AAAAAQAgAAAAIgAAAGRycy9kb3ducmV2LnhtbFBLAQIUABQAAAAIAIdO4kBZvN0v3QEAAH4DAAAO&#10;AAAAAAAAAAEAIAAAACUBAABkcnMvZTJvRG9jLnhtbFBLBQYAAAAABgAGAFkBAAB0BQAAAAA=&#10;">
                <v:fill on="f" focussize="0,0"/>
                <v:stroke color="#000000" joinstyle="round"/>
                <v:imagedata o:title=""/>
                <o:lock v:ext="edit" aspectratio="f"/>
              </v:shape>
            </w:pict>
          </mc:Fallback>
        </mc:AlternateContent>
      </w:r>
      <w:r>
        <w:rPr>
          <w:rFonts w:ascii="宋体" w:hAnsi="宋体" w:eastAsia="宋体"/>
          <w:lang w:val="en-US"/>
        </w:rPr>
        <mc:AlternateContent>
          <mc:Choice Requires="wps">
            <w:drawing>
              <wp:anchor distT="0" distB="0" distL="114300" distR="114300" simplePos="0" relativeHeight="251662336" behindDoc="0" locked="0" layoutInCell="1" allowOverlap="1">
                <wp:simplePos x="0" y="0"/>
                <wp:positionH relativeFrom="column">
                  <wp:posOffset>4855210</wp:posOffset>
                </wp:positionH>
                <wp:positionV relativeFrom="paragraph">
                  <wp:posOffset>216535</wp:posOffset>
                </wp:positionV>
                <wp:extent cx="1113155" cy="0"/>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111315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382.3pt;margin-top:17.05pt;height:0pt;width:87.65pt;z-index:251662336;mso-width-relative:page;mso-height-relative:page;" filled="f" stroked="t" coordsize="21600,21600" o:gfxdata="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6f/3XYAAAACQEAAA8A&#10;AAAAAAAAAQAgAAAAIgAAAGRycy9kb3ducmV2LnhtbFBLAQIUABQAAAAIAIdO4kBaF8K03gEAAH4D&#10;AAAOAAAAAAAAAAEAIAAAACcBAABkcnMvZTJvRG9jLnhtbFBLBQYAAAAABgAGAFkBAAB3BQAAAAA=&#10;">
                <v:fill on="f" focussize="0,0"/>
                <v:stroke color="#000000" joinstyle="round"/>
                <v:imagedata o:title=""/>
                <o:lock v:ext="edit" aspectratio="f"/>
              </v:shape>
            </w:pict>
          </mc:Fallback>
        </mc:AlternateContent>
      </w:r>
      <w:r>
        <w:rPr>
          <w:rFonts w:hint="eastAsia" w:ascii="宋体" w:hAnsi="宋体" w:eastAsia="宋体"/>
        </w:rPr>
        <w:t xml:space="preserve">  联系人                      电话                         传真</w:t>
      </w:r>
      <w:r>
        <w:rPr>
          <w:rFonts w:ascii="宋体" w:hAnsi="宋体" w:eastAsia="宋体"/>
        </w:rPr>
        <w:tab/>
      </w:r>
    </w:p>
    <w:p>
      <w:pPr>
        <w:tabs>
          <w:tab w:val="right" w:pos="9752"/>
        </w:tabs>
        <w:spacing w:line="360" w:lineRule="auto"/>
        <w:rPr>
          <w:rFonts w:hint="eastAsia" w:ascii="宋体" w:hAnsi="宋体" w:eastAsia="宋体"/>
          <w:b/>
          <w:sz w:val="32"/>
          <w:szCs w:val="32"/>
        </w:rPr>
      </w:pPr>
    </w:p>
    <w:p>
      <w:pPr>
        <w:tabs>
          <w:tab w:val="right" w:pos="9752"/>
        </w:tabs>
        <w:spacing w:line="360" w:lineRule="auto"/>
        <w:rPr>
          <w:rFonts w:ascii="宋体" w:hAnsi="宋体" w:eastAsia="宋体"/>
        </w:rPr>
      </w:pPr>
      <w:r>
        <w:rPr>
          <w:rFonts w:hint="eastAsia" w:ascii="宋体" w:hAnsi="宋体" w:eastAsia="宋体"/>
          <w:b/>
          <w:sz w:val="32"/>
          <w:szCs w:val="32"/>
        </w:rPr>
        <w:t>企业概况调查表</w:t>
      </w:r>
    </w:p>
    <w:tbl>
      <w:tblPr>
        <w:tblStyle w:val="20"/>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7"/>
        <w:gridCol w:w="1275"/>
        <w:gridCol w:w="296"/>
        <w:gridCol w:w="1306"/>
        <w:gridCol w:w="266"/>
        <w:gridCol w:w="259"/>
        <w:gridCol w:w="1180"/>
        <w:gridCol w:w="133"/>
        <w:gridCol w:w="246"/>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0141"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b/>
                <w:color w:val="auto"/>
                <w:kern w:val="2"/>
                <w:sz w:val="32"/>
                <w:szCs w:val="32"/>
                <w:lang w:val="en-US"/>
              </w:rPr>
            </w:pPr>
            <w:r>
              <w:rPr>
                <w:rFonts w:hint="eastAsia" w:ascii="Calibri" w:hAnsi="Calibri" w:cs="Times New Roman"/>
                <w:b/>
                <w:color w:val="auto"/>
                <w:kern w:val="2"/>
                <w:sz w:val="32"/>
                <w:szCs w:val="32"/>
                <w:lang w:val="en-US"/>
              </w:rPr>
              <w:t>潜在供应商概况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27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供应商名称</w:t>
            </w:r>
          </w:p>
        </w:tc>
        <w:tc>
          <w:tcPr>
            <w:tcW w:w="34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c>
          <w:tcPr>
            <w:tcW w:w="155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资质认证时间</w:t>
            </w:r>
          </w:p>
        </w:tc>
        <w:tc>
          <w:tcPr>
            <w:tcW w:w="23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27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供应商地址</w:t>
            </w:r>
          </w:p>
        </w:tc>
        <w:tc>
          <w:tcPr>
            <w:tcW w:w="7344"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7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邮政号码</w:t>
            </w:r>
          </w:p>
        </w:tc>
        <w:tc>
          <w:tcPr>
            <w:tcW w:w="157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联系人姓名</w:t>
            </w:r>
          </w:p>
        </w:tc>
        <w:tc>
          <w:tcPr>
            <w:tcW w:w="15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邮箱编码</w:t>
            </w:r>
          </w:p>
        </w:tc>
        <w:tc>
          <w:tcPr>
            <w:tcW w:w="157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电话号码</w:t>
            </w:r>
          </w:p>
        </w:tc>
        <w:tc>
          <w:tcPr>
            <w:tcW w:w="26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传真号码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7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c>
          <w:tcPr>
            <w:tcW w:w="157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c>
          <w:tcPr>
            <w:tcW w:w="15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c>
          <w:tcPr>
            <w:tcW w:w="157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c>
          <w:tcPr>
            <w:tcW w:w="26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7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拟定提供产品及型号</w:t>
            </w:r>
          </w:p>
        </w:tc>
        <w:tc>
          <w:tcPr>
            <w:tcW w:w="7344"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职务</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姓名</w:t>
            </w: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电话号码</w:t>
            </w: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任职年数</w:t>
            </w: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在公司服务年数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董事长或总经理</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质量部门负责人</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质量管理主管工程师</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产品检验主管工程师</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产品设计工程师</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产品工艺工程师</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生产控制工程师</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销售服务部门主管</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其他</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41" w:type="dxa"/>
            <w:gridSpan w:val="1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65408" behindDoc="0" locked="0" layoutInCell="1" allowOverlap="1">
                      <wp:simplePos x="0" y="0"/>
                      <wp:positionH relativeFrom="column">
                        <wp:posOffset>3086100</wp:posOffset>
                      </wp:positionH>
                      <wp:positionV relativeFrom="paragraph">
                        <wp:posOffset>422275</wp:posOffset>
                      </wp:positionV>
                      <wp:extent cx="1524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524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43pt;margin-top:33.25pt;height:0pt;width:120pt;z-index:251665408;mso-width-relative:page;mso-height-relative:page;" filled="f" stroked="t" coordsize="21600,21600" o:gfxdata="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YrW71wAA&#10;AAkBAAAPAAAAAAAAAAEAIAAAACIAAABkcnMvZG93bnJldi54bWxQSwECFAAUAAAACACHTuJAH81F&#10;BeYBAACoAwAADgAAAAAAAAABACAAAAAm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420370</wp:posOffset>
                      </wp:positionV>
                      <wp:extent cx="87630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8763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7pt;margin-top:33.1pt;height:0pt;width:69pt;z-index:251664384;mso-width-relative:page;mso-height-relative:page;" filled="f" stroked="t" coordsize="21600,21600" o:gfxdata="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LT197VAAAA&#10;CAEAAA8AAAAAAAAAAQAgAAAAIgAAAGRycy9kb3ducmV2LnhtbFBLAQIUABQAAAAIAIdO4kC0rISt&#10;5wEAAKcDAAAOAAAAAAAAAAEAIAAAACQBAABkcnMvZTJvRG9jLnhtbFBLBQYAAAAABgAGAFkBAAB9&#10;BQ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63360" behindDoc="0" locked="0" layoutInCell="1" allowOverlap="1">
                      <wp:simplePos x="0" y="0"/>
                      <wp:positionH relativeFrom="column">
                        <wp:posOffset>3619500</wp:posOffset>
                      </wp:positionH>
                      <wp:positionV relativeFrom="paragraph">
                        <wp:posOffset>170815</wp:posOffset>
                      </wp:positionV>
                      <wp:extent cx="1609725"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16097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85pt;margin-top:13.45pt;height:0pt;width:126.75pt;z-index:251663360;mso-width-relative:page;mso-height-relative:page;" filled="f" stroked="t" coordsize="21600,21600" o:gfxdata="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k5yJdcA&#10;AAAJAQAADwAAAAAAAAABACAAAAAiAAAAZHJzL2Rvd25yZXYueG1sUEsBAhQAFAAAAAgAh07iQKI9&#10;6DfnAQAAqA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 xml:space="preserve">1、贵公司通过ISO9001：2008质量管理体系认证的认证公司：                        </w:t>
            </w:r>
            <w:r>
              <w:rPr>
                <w:rFonts w:hint="eastAsia" w:ascii="Calibri" w:hAnsi="Calibri" w:cs="Times New Roman"/>
                <w:color w:val="auto"/>
                <w:kern w:val="2"/>
                <w:sz w:val="21"/>
                <w:szCs w:val="22"/>
                <w:lang w:val="en-US" w:eastAsia="zh-CN"/>
              </w:rPr>
              <w:t xml:space="preserve"> </w:t>
            </w:r>
            <w:r>
              <w:rPr>
                <w:rFonts w:hint="eastAsia" w:ascii="Calibri" w:hAnsi="Calibri" w:cs="Times New Roman"/>
                <w:color w:val="auto"/>
                <w:kern w:val="2"/>
                <w:sz w:val="21"/>
                <w:szCs w:val="22"/>
                <w:lang w:val="en-US"/>
              </w:rPr>
              <w:t xml:space="preserve">，认证证书有效期为：            。通过其他认证及证书有效期: </w:t>
            </w:r>
            <w:r>
              <w:rPr>
                <w:rFonts w:ascii="Calibri" w:hAnsi="Calibri" w:cs="Times New Roman"/>
                <w:color w:val="auto"/>
                <w:kern w:val="2"/>
                <w:sz w:val="21"/>
                <w:szCs w:val="22"/>
                <w:lang w:val="en-US"/>
              </w:rPr>
              <w:tab/>
            </w:r>
            <w:r>
              <w:rPr>
                <w:rFonts w:ascii="Calibri" w:hAnsi="Calibri" w:cs="Times New Roman"/>
                <w:color w:val="auto"/>
                <w:kern w:val="2"/>
                <w:sz w:val="21"/>
                <w:szCs w:val="22"/>
                <w:lang w:val="en-US"/>
              </w:rPr>
              <w:tab/>
            </w:r>
            <w:r>
              <w:rPr>
                <w:rFonts w:hint="eastAsia" w:ascii="Calibri" w:hAnsi="Calibri" w:cs="Times New Roman"/>
                <w:color w:val="auto"/>
                <w:kern w:val="2"/>
                <w:sz w:val="21"/>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10141" w:type="dxa"/>
            <w:gridSpan w:val="10"/>
            <w:vAlign w:val="top"/>
          </w:tcPr>
          <w:p>
            <w:pPr>
              <w:keepNext w:val="0"/>
              <w:keepLines w:val="0"/>
              <w:pageBreakBefore w:val="0"/>
              <w:widowControl w:val="0"/>
              <w:tabs>
                <w:tab w:val="left" w:pos="2535"/>
                <w:tab w:val="left" w:pos="5565"/>
              </w:tabs>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67456" behindDoc="0" locked="0" layoutInCell="1" allowOverlap="1">
                      <wp:simplePos x="0" y="0"/>
                      <wp:positionH relativeFrom="column">
                        <wp:posOffset>2686050</wp:posOffset>
                      </wp:positionH>
                      <wp:positionV relativeFrom="paragraph">
                        <wp:posOffset>179705</wp:posOffset>
                      </wp:positionV>
                      <wp:extent cx="781050" cy="0"/>
                      <wp:effectExtent l="0" t="0" r="0" b="0"/>
                      <wp:wrapNone/>
                      <wp:docPr id="32" name="直接连接符 32"/>
                      <wp:cNvGraphicFramePr/>
                      <a:graphic xmlns:a="http://schemas.openxmlformats.org/drawingml/2006/main">
                        <a:graphicData uri="http://schemas.microsoft.com/office/word/2010/wordprocessingShape">
                          <wps:wsp>
                            <wps:cNvCnPr/>
                            <wps:spPr>
                              <a:xfrm>
                                <a:off x="0" y="0"/>
                                <a:ext cx="7810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11.5pt;margin-top:14.15pt;height:0pt;width:61.5pt;z-index:251667456;mso-width-relative:page;mso-height-relative:page;" filled="f" stroked="t" coordsize="21600,21600" o:gfxdata="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Y28ydcA&#10;AAAJAQAADwAAAAAAAAABACAAAAAiAAAAZHJzL2Rvd25yZXYueG1sUEsBAhQAFAAAAAgAh07iQA3x&#10;1E/nAQAApw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160655</wp:posOffset>
                      </wp:positionV>
                      <wp:extent cx="762000" cy="0"/>
                      <wp:effectExtent l="0" t="0" r="0" b="0"/>
                      <wp:wrapNone/>
                      <wp:docPr id="33" name="直接连接符 33"/>
                      <wp:cNvGraphicFramePr/>
                      <a:graphic xmlns:a="http://schemas.openxmlformats.org/drawingml/2006/main">
                        <a:graphicData uri="http://schemas.microsoft.com/office/word/2010/wordprocessingShape">
                          <wps:wsp>
                            <wps:cNvCnPr/>
                            <wps:spPr>
                              <a:xfrm>
                                <a:off x="0" y="0"/>
                                <a:ext cx="762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60pt;margin-top:12.65pt;height:0pt;width:60pt;z-index:251666432;mso-width-relative:page;mso-height-relative:page;" filled="f" stroked="t" coordsize="21600,21600" o:gfxdata="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Z5R1dQAAAAJ&#10;AQAADwAAAAAAAAABACAAAAAiAAAAZHJzL2Rvd25yZXYueG1sUEsBAhQAFAAAAAgAh07iQAvUnCvn&#10;AQAApwMAAA4AAAAAAAAAAQAgAAAAIwEAAGRycy9lMm9Eb2MueG1sUEsFBgAAAAAGAAYAWQEAAHwF&#10;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2、占地面积</w:t>
            </w:r>
            <w:r>
              <w:rPr>
                <w:rFonts w:ascii="Calibri" w:hAnsi="Calibri" w:cs="Times New Roman"/>
                <w:color w:val="auto"/>
                <w:kern w:val="2"/>
                <w:sz w:val="21"/>
                <w:szCs w:val="22"/>
                <w:lang w:val="en-US"/>
              </w:rPr>
              <w:tab/>
            </w:r>
            <w:r>
              <w:rPr>
                <w:rFonts w:hint="eastAsia" w:ascii="Calibri" w:hAnsi="Calibri" w:cs="Times New Roman"/>
                <w:color w:val="auto"/>
                <w:kern w:val="2"/>
                <w:sz w:val="21"/>
                <w:szCs w:val="22"/>
                <w:lang w:val="en-US"/>
              </w:rPr>
              <w:t>平方米，建筑面积</w:t>
            </w:r>
            <w:r>
              <w:rPr>
                <w:rFonts w:ascii="Calibri" w:hAnsi="Calibri" w:cs="Times New Roman"/>
                <w:color w:val="auto"/>
                <w:kern w:val="2"/>
                <w:sz w:val="21"/>
                <w:szCs w:val="22"/>
                <w:lang w:val="en-US"/>
              </w:rPr>
              <w:tab/>
            </w:r>
            <w:r>
              <w:rPr>
                <w:rFonts w:hint="eastAsia" w:ascii="Calibri" w:hAnsi="Calibri" w:cs="Times New Roman"/>
                <w:color w:val="auto"/>
                <w:kern w:val="2"/>
                <w:sz w:val="21"/>
                <w:szCs w:val="22"/>
                <w:lang w:val="en-US"/>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41" w:type="dxa"/>
            <w:gridSpan w:val="10"/>
            <w:vAlign w:val="top"/>
          </w:tcPr>
          <w:p>
            <w:pPr>
              <w:keepNext w:val="0"/>
              <w:keepLines w:val="0"/>
              <w:pageBreakBefore w:val="0"/>
              <w:widowControl w:val="0"/>
              <w:tabs>
                <w:tab w:val="left" w:pos="2190"/>
                <w:tab w:val="center" w:pos="4153"/>
                <w:tab w:val="left" w:pos="7185"/>
              </w:tabs>
              <w:kinsoku/>
              <w:wordWrap/>
              <w:overflowPunct/>
              <w:topLinePunct w:val="0"/>
              <w:autoSpaceDE/>
              <w:autoSpaceDN/>
              <w:bidi w:val="0"/>
              <w:adjustRightInd/>
              <w:snapToGrid/>
              <w:spacing w:line="360" w:lineRule="exact"/>
              <w:ind w:left="945" w:hanging="945" w:hangingChars="450"/>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71552" behindDoc="0" locked="0" layoutInCell="1" allowOverlap="1">
                      <wp:simplePos x="0" y="0"/>
                      <wp:positionH relativeFrom="column">
                        <wp:posOffset>5361305</wp:posOffset>
                      </wp:positionH>
                      <wp:positionV relativeFrom="paragraph">
                        <wp:posOffset>211455</wp:posOffset>
                      </wp:positionV>
                      <wp:extent cx="447675" cy="0"/>
                      <wp:effectExtent l="0" t="0" r="0" b="0"/>
                      <wp:wrapNone/>
                      <wp:docPr id="34" name="直接连接符 34"/>
                      <wp:cNvGraphicFramePr/>
                      <a:graphic xmlns:a="http://schemas.openxmlformats.org/drawingml/2006/main">
                        <a:graphicData uri="http://schemas.microsoft.com/office/word/2010/wordprocessingShape">
                          <wps:wsp>
                            <wps:cNvCnPr/>
                            <wps:spPr>
                              <a:xfrm>
                                <a:off x="0" y="0"/>
                                <a:ext cx="4476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422.15pt;margin-top:16.65pt;height:0pt;width:35.25pt;z-index:251671552;mso-width-relative:page;mso-height-relative:page;" filled="f" stroked="t" coordsize="21600,21600" o:gfxdata="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tBLanX&#10;AAAACQEAAA8AAAAAAAAAAQAgAAAAIgAAAGRycy9kb3ducmV2LnhtbFBLAQIUABQAAAAIAIdO4kDe&#10;aOqP6AEAAKcDAAAOAAAAAAAAAAEAIAAAACYBAABkcnMvZTJvRG9jLnhtbFBLBQYAAAAABgAGAFkB&#10;AACABQ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70528" behindDoc="0" locked="0" layoutInCell="1" allowOverlap="1">
                      <wp:simplePos x="0" y="0"/>
                      <wp:positionH relativeFrom="column">
                        <wp:posOffset>3933825</wp:posOffset>
                      </wp:positionH>
                      <wp:positionV relativeFrom="paragraph">
                        <wp:posOffset>213360</wp:posOffset>
                      </wp:positionV>
                      <wp:extent cx="600075"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309.75pt;margin-top:16.8pt;height:0pt;width:47.25pt;z-index:251670528;mso-width-relative:page;mso-height-relative:page;" filled="f" stroked="t" coordsize="21600,21600" o:gfxdata="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xip49YAAAAJ&#10;AQAADwAAAAAAAAABACAAAAAiAAAAZHJzL2Rvd25yZXYueG1sUEsBAhQAFAAAAAgAh07iQKkFwn/l&#10;AQAApwMAAA4AAAAAAAAAAQAgAAAAJQEAAGRycy9lMm9Eb2MueG1sUEsFBgAAAAAGAAYAWQEAAHwF&#10;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69504" behindDoc="0" locked="0" layoutInCell="1" allowOverlap="1">
                      <wp:simplePos x="0" y="0"/>
                      <wp:positionH relativeFrom="column">
                        <wp:posOffset>2209800</wp:posOffset>
                      </wp:positionH>
                      <wp:positionV relativeFrom="paragraph">
                        <wp:posOffset>213360</wp:posOffset>
                      </wp:positionV>
                      <wp:extent cx="600075"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74pt;margin-top:16.8pt;height:0pt;width:47.25pt;z-index:251669504;mso-width-relative:page;mso-height-relative:page;" filled="f" stroked="t" coordsize="21600,21600" o:gfxdata="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42nz01wAA&#10;AAkBAAAPAAAAAAAAAAEAIAAAACIAAABkcnMvZG93bnJldi54bWxQSwECFAAUAAAACACHTuJArdcp&#10;h+YBAACnAwAADgAAAAAAAAABACAAAAAm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68480" behindDoc="0" locked="0" layoutInCell="1" allowOverlap="1">
                      <wp:simplePos x="0" y="0"/>
                      <wp:positionH relativeFrom="column">
                        <wp:posOffset>762000</wp:posOffset>
                      </wp:positionH>
                      <wp:positionV relativeFrom="paragraph">
                        <wp:posOffset>165735</wp:posOffset>
                      </wp:positionV>
                      <wp:extent cx="600075" cy="0"/>
                      <wp:effectExtent l="0" t="0" r="0" b="0"/>
                      <wp:wrapNone/>
                      <wp:docPr id="37" name="直接连接符 37"/>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60pt;margin-top:13.05pt;height:0pt;width:47.25pt;z-index:251668480;mso-width-relative:page;mso-height-relative:page;" filled="f" stroked="t" coordsize="21600,21600" o:gfxdata="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HrOmNQAAAAJ&#10;AQAADwAAAAAAAAABACAAAAAiAAAAZHJzL2Rvd25yZXYueG1sUEsBAhQAFAAAAAgAh07iQFFmj9Dn&#10;AQAApwMAAA4AAAAAAAAAAQAgAAAAIwEAAGRycy9lMm9Eb2MueG1sUEsFBgAAAAAGAAYAWQEAAHwF&#10;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3、员工总数</w:t>
            </w:r>
            <w:r>
              <w:rPr>
                <w:rFonts w:ascii="Calibri" w:hAnsi="Calibri" w:cs="Times New Roman"/>
                <w:color w:val="auto"/>
                <w:kern w:val="2"/>
                <w:sz w:val="21"/>
                <w:szCs w:val="22"/>
                <w:lang w:val="en-US"/>
              </w:rPr>
              <w:tab/>
            </w:r>
            <w:r>
              <w:rPr>
                <w:rFonts w:hint="eastAsia" w:ascii="Calibri" w:hAnsi="Calibri" w:cs="Times New Roman"/>
                <w:color w:val="auto"/>
                <w:kern w:val="2"/>
                <w:sz w:val="21"/>
                <w:szCs w:val="22"/>
                <w:lang w:val="en-US"/>
              </w:rPr>
              <w:t>人。高层领导</w:t>
            </w:r>
            <w:r>
              <w:rPr>
                <w:rFonts w:ascii="Calibri" w:hAnsi="Calibri" w:cs="Times New Roman"/>
                <w:color w:val="auto"/>
                <w:kern w:val="2"/>
                <w:sz w:val="21"/>
                <w:szCs w:val="22"/>
                <w:lang w:val="en-US"/>
              </w:rPr>
              <w:tab/>
            </w:r>
            <w:r>
              <w:rPr>
                <w:rFonts w:hint="eastAsia" w:ascii="Calibri" w:hAnsi="Calibri" w:cs="Times New Roman"/>
                <w:color w:val="auto"/>
                <w:kern w:val="2"/>
                <w:sz w:val="21"/>
                <w:szCs w:val="22"/>
                <w:lang w:val="en-US"/>
              </w:rPr>
              <w:t xml:space="preserve">          人；工程技术人员</w:t>
            </w:r>
            <w:r>
              <w:rPr>
                <w:rFonts w:ascii="Calibri" w:hAnsi="Calibri" w:cs="Times New Roman"/>
                <w:color w:val="auto"/>
                <w:kern w:val="2"/>
                <w:sz w:val="21"/>
                <w:szCs w:val="22"/>
                <w:lang w:val="en-US"/>
              </w:rPr>
              <w:tab/>
            </w:r>
            <w:r>
              <w:rPr>
                <w:rFonts w:hint="eastAsia" w:ascii="Calibri" w:hAnsi="Calibri" w:cs="Times New Roman"/>
                <w:color w:val="auto"/>
                <w:kern w:val="2"/>
                <w:sz w:val="21"/>
                <w:szCs w:val="22"/>
                <w:lang w:val="en-US"/>
              </w:rPr>
              <w:t>人；质量管理       人；</w:t>
            </w:r>
          </w:p>
          <w:p>
            <w:pPr>
              <w:keepNext w:val="0"/>
              <w:keepLines w:val="0"/>
              <w:pageBreakBefore w:val="0"/>
              <w:widowControl w:val="0"/>
              <w:tabs>
                <w:tab w:val="left" w:pos="2190"/>
                <w:tab w:val="center" w:pos="4153"/>
                <w:tab w:val="left" w:pos="7185"/>
              </w:tabs>
              <w:kinsoku/>
              <w:wordWrap/>
              <w:overflowPunct/>
              <w:topLinePunct w:val="0"/>
              <w:autoSpaceDE/>
              <w:autoSpaceDN/>
              <w:bidi w:val="0"/>
              <w:adjustRightInd/>
              <w:snapToGrid/>
              <w:spacing w:line="360" w:lineRule="exact"/>
              <w:ind w:left="945" w:hanging="945" w:hangingChars="450"/>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91008" behindDoc="0" locked="0" layoutInCell="1" allowOverlap="1">
                      <wp:simplePos x="0" y="0"/>
                      <wp:positionH relativeFrom="column">
                        <wp:posOffset>5151755</wp:posOffset>
                      </wp:positionH>
                      <wp:positionV relativeFrom="paragraph">
                        <wp:posOffset>201930</wp:posOffset>
                      </wp:positionV>
                      <wp:extent cx="675640" cy="10160"/>
                      <wp:effectExtent l="0" t="4445" r="10160" b="13970"/>
                      <wp:wrapNone/>
                      <wp:docPr id="7" name="直接连接符 34"/>
                      <wp:cNvGraphicFramePr/>
                      <a:graphic xmlns:a="http://schemas.openxmlformats.org/drawingml/2006/main">
                        <a:graphicData uri="http://schemas.microsoft.com/office/word/2010/wordprocessingShape">
                          <wps:wsp>
                            <wps:cNvCnPr/>
                            <wps:spPr>
                              <a:xfrm>
                                <a:off x="0" y="0"/>
                                <a:ext cx="4476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直接连接符 34" o:spid="_x0000_s1026" o:spt="20" style="position:absolute;left:0pt;margin-left:405.65pt;margin-top:15.9pt;height:0.8pt;width:53.2pt;z-index:251691008;mso-width-relative:page;mso-height-relative:page;" filled="f" stroked="t" coordsize="21600,21600" o:gfxdata="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c+IJNcA&#10;AAAJAQAADwAAAAAAAAABACAAAAAiAAAAZHJzL2Rvd25yZXYueG1sUEsBAhQAFAAAAAgAh07iQNrO&#10;Y7vnAQAApg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72576" behindDoc="0" locked="0" layoutInCell="1" allowOverlap="1">
                      <wp:simplePos x="0" y="0"/>
                      <wp:positionH relativeFrom="column">
                        <wp:posOffset>590550</wp:posOffset>
                      </wp:positionH>
                      <wp:positionV relativeFrom="paragraph">
                        <wp:posOffset>205740</wp:posOffset>
                      </wp:positionV>
                      <wp:extent cx="600075"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46.5pt;margin-top:16.2pt;height:0pt;width:47.25pt;z-index:251672576;mso-width-relative:page;mso-height-relative:page;" filled="f" stroked="t" coordsize="21600,21600" o:gfxdata="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2D8q1gAA&#10;AAgBAAAPAAAAAAAAAAEAIAAAACIAAABkcnMvZG93bnJldi54bWxQSwECFAAUAAAACACHTuJA9DL5&#10;FucBAACnAwAADgAAAAAAAAABACAAAAAl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73600" behindDoc="0" locked="0" layoutInCell="1" allowOverlap="1">
                      <wp:simplePos x="0" y="0"/>
                      <wp:positionH relativeFrom="column">
                        <wp:posOffset>2124075</wp:posOffset>
                      </wp:positionH>
                      <wp:positionV relativeFrom="paragraph">
                        <wp:posOffset>186690</wp:posOffset>
                      </wp:positionV>
                      <wp:extent cx="600075"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67.25pt;margin-top:14.7pt;height:0pt;width:47.25pt;z-index:251673600;mso-width-relative:page;mso-height-relative:page;" filled="f" stroked="t" coordsize="21600,21600" o:gfxdata="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WAXXrWAAAA&#10;CQEAAA8AAAAAAAAAAQAgAAAAIgAAAGRycy9kb3ducmV2LnhtbFBLAQIUABQAAAAIAIdO4kA7QY8q&#10;5gEAAKcDAAAOAAAAAAAAAAEAIAAAACUBAABkcnMvZTJvRG9jLnhtbFBLBQYAAAAABgAGAFkBAAB9&#10;BQ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74624" behindDoc="0" locked="0" layoutInCell="1" allowOverlap="1">
                      <wp:simplePos x="0" y="0"/>
                      <wp:positionH relativeFrom="column">
                        <wp:posOffset>3533775</wp:posOffset>
                      </wp:positionH>
                      <wp:positionV relativeFrom="paragraph">
                        <wp:posOffset>205740</wp:posOffset>
                      </wp:positionV>
                      <wp:extent cx="485775"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4857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78.25pt;margin-top:16.2pt;height:0pt;width:38.25pt;z-index:251674624;mso-width-relative:page;mso-height-relative:page;" filled="f" stroked="t" coordsize="21600,21600" o:gfxdata="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kzkYi1gAA&#10;AAkBAAAPAAAAAAAAAAEAIAAAACIAAABkcnMvZG93bnJldi54bWxQSwECFAAUAAAACACHTuJA4Bm6&#10;pecBAACnAwAADgAAAAAAAAABACAAAAAl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产品检验          人；一线操作者         人；销售服务        人；是否经常变动</w:t>
            </w:r>
            <w:r>
              <w:rPr>
                <w:rFonts w:hint="eastAsia" w:ascii="Calibri" w:hAnsi="Calibri" w:cs="Times New Roman"/>
                <w:color w:val="auto"/>
                <w:kern w:val="2"/>
                <w:sz w:val="21"/>
                <w:szCs w:val="22"/>
                <w:lang w:val="en-US" w:eastAsia="zh-CN"/>
              </w:rPr>
              <w:t xml:space="preserve">  </w:t>
            </w:r>
            <w:r>
              <w:rPr>
                <w:rFonts w:hint="eastAsia" w:ascii="Calibri" w:hAnsi="Calibri" w:cs="Times New Roman"/>
                <w:color w:val="auto"/>
                <w:kern w:val="2"/>
                <w:sz w:val="21"/>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0141" w:type="dxa"/>
            <w:gridSpan w:val="1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75648" behindDoc="0" locked="0" layoutInCell="1" allowOverlap="1">
                      <wp:simplePos x="0" y="0"/>
                      <wp:positionH relativeFrom="column">
                        <wp:posOffset>1857375</wp:posOffset>
                      </wp:positionH>
                      <wp:positionV relativeFrom="paragraph">
                        <wp:posOffset>174625</wp:posOffset>
                      </wp:positionV>
                      <wp:extent cx="600075" cy="0"/>
                      <wp:effectExtent l="0" t="0" r="0" b="0"/>
                      <wp:wrapNone/>
                      <wp:docPr id="42" name="直接连接符 42"/>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46.25pt;margin-top:13.75pt;height:0pt;width:47.25pt;z-index:251675648;mso-width-relative:page;mso-height-relative:page;" filled="f" stroked="t" coordsize="21600,21600" o:gfxdata="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ZlYz3VAAAA&#10;CQEAAA8AAAAAAAAAAQAgAAAAIgAAAGRycy9kb3ducmV2LnhtbFBLAQIUABQAAAAIAIdO4kAMUbS5&#10;5wEAAKcDAAAOAAAAAAAAAAEAIAAAACQBAABkcnMvZTJvRG9jLnhtbFBLBQYAAAAABgAGAFkBAAB9&#10;BQ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76672" behindDoc="0" locked="0" layoutInCell="1" allowOverlap="1">
                      <wp:simplePos x="0" y="0"/>
                      <wp:positionH relativeFrom="column">
                        <wp:posOffset>5534025</wp:posOffset>
                      </wp:positionH>
                      <wp:positionV relativeFrom="paragraph">
                        <wp:posOffset>184150</wp:posOffset>
                      </wp:positionV>
                      <wp:extent cx="60007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435.75pt;margin-top:14.5pt;height:0pt;width:47.25pt;z-index:251676672;mso-width-relative:page;mso-height-relative:page;" filled="f" stroked="t" coordsize="21600,21600" o:gfxdata="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HyTItcA&#10;AAAJAQAADwAAAAAAAAABACAAAAAiAAAAZHJzL2Rvd25yZXYueG1sUEsBAhQAFAAAAAgAh07iQAiD&#10;X0HnAQAApw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4、目前贵公司生产能力的使用率        %，提供天津电力机车有限公司业务占公司总业务比例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0141" w:type="dxa"/>
            <w:gridSpan w:val="10"/>
            <w:vAlign w:val="bottom"/>
          </w:tcPr>
          <w:p>
            <w:pPr>
              <w:keepNext w:val="0"/>
              <w:keepLines w:val="0"/>
              <w:pageBreakBefore w:val="0"/>
              <w:widowControl w:val="0"/>
              <w:tabs>
                <w:tab w:val="left" w:pos="7410"/>
              </w:tabs>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80768" behindDoc="0" locked="0" layoutInCell="1" allowOverlap="1">
                      <wp:simplePos x="0" y="0"/>
                      <wp:positionH relativeFrom="column">
                        <wp:posOffset>4820285</wp:posOffset>
                      </wp:positionH>
                      <wp:positionV relativeFrom="paragraph">
                        <wp:posOffset>172720</wp:posOffset>
                      </wp:positionV>
                      <wp:extent cx="408305" cy="8255"/>
                      <wp:effectExtent l="0" t="0" r="0" b="0"/>
                      <wp:wrapNone/>
                      <wp:docPr id="6" name="直接连接符 43"/>
                      <wp:cNvGraphicFramePr/>
                      <a:graphic xmlns:a="http://schemas.openxmlformats.org/drawingml/2006/main">
                        <a:graphicData uri="http://schemas.microsoft.com/office/word/2010/wordprocessingShape">
                          <wps:wsp>
                            <wps:cNvCnPr/>
                            <wps:spPr>
                              <a:xfrm>
                                <a:off x="0" y="0"/>
                                <a:ext cx="408305" cy="82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43" o:spid="_x0000_s1026" o:spt="32" type="#_x0000_t32" style="position:absolute;left:0pt;margin-left:379.55pt;margin-top:13.6pt;height:0.65pt;width:32.15pt;z-index:251680768;mso-width-relative:page;mso-height-relative:page;" filled="f" stroked="t" coordsize="21600,21600" o:gfxdata="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GzKf12AAAAAkB&#10;AAAPAAAAAAAAAAEAIAAAACIAAABkcnMvZG93bnJldi54bWxQSwECFAAUAAAACACHTuJAAryhueIB&#10;AAClAwAADgAAAAAAAAABACAAAAAnAQAAZHJzL2Uyb0RvYy54bWxQSwUGAAAAAAYABgBZAQAAewUA&#10;AAAA&#10;">
                      <v:fill on="f" focussize="0,0"/>
                      <v:stroke color="#000000" joinstyle="round"/>
                      <v:imagedata o:title=""/>
                      <o:lock v:ext="edit" aspectratio="f"/>
                    </v:shap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79744" behindDoc="0" locked="0" layoutInCell="1" allowOverlap="1">
                      <wp:simplePos x="0" y="0"/>
                      <wp:positionH relativeFrom="column">
                        <wp:posOffset>2743200</wp:posOffset>
                      </wp:positionH>
                      <wp:positionV relativeFrom="paragraph">
                        <wp:posOffset>172085</wp:posOffset>
                      </wp:positionV>
                      <wp:extent cx="600075" cy="0"/>
                      <wp:effectExtent l="0" t="0" r="0" b="0"/>
                      <wp:wrapNone/>
                      <wp:docPr id="44" name="直接连接符 44"/>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16pt;margin-top:13.55pt;height:0pt;width:47.25pt;z-index:251679744;mso-width-relative:page;mso-height-relative:page;" filled="f" stroked="t" coordsize="21600,21600" o:gfxdata="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NgmtcA&#10;AAAJAQAADwAAAAAAAAABACAAAAAiAAAAZHJzL2Rvd25yZXYueG1sUEsBAhQAFAAAAAgAh07iQEXz&#10;EpPnAQAApw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5、贵公司在生产拟定提供产品或同类产品已有         年历史是否有出口产品？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41" w:type="dxa"/>
            <w:gridSpan w:val="10"/>
            <w:vAlign w:val="top"/>
          </w:tcPr>
          <w:p>
            <w:pPr>
              <w:keepNext w:val="0"/>
              <w:keepLines w:val="0"/>
              <w:pageBreakBefore w:val="0"/>
              <w:widowControl w:val="0"/>
              <w:tabs>
                <w:tab w:val="left" w:pos="7935"/>
              </w:tabs>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78720" behindDoc="0" locked="0" layoutInCell="1" allowOverlap="1">
                      <wp:simplePos x="0" y="0"/>
                      <wp:positionH relativeFrom="column">
                        <wp:posOffset>647700</wp:posOffset>
                      </wp:positionH>
                      <wp:positionV relativeFrom="paragraph">
                        <wp:posOffset>419735</wp:posOffset>
                      </wp:positionV>
                      <wp:extent cx="600075" cy="0"/>
                      <wp:effectExtent l="0" t="0" r="0" b="0"/>
                      <wp:wrapNone/>
                      <wp:docPr id="45" name="直接连接符 45"/>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51pt;margin-top:33.05pt;height:0pt;width:47.25pt;z-index:251678720;mso-width-relative:page;mso-height-relative:page;" filled="f" stroked="t" coordsize="21600,21600" o:gfxdata="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2/hfW9YAAAAJ&#10;AQAADwAAAAAAAAABACAAAAAiAAAAZHJzL2Rvd25yZXYueG1sUEsBAhQAFAAAAAgAh07iQLlCtMTl&#10;AQAApwMAAA4AAAAAAAAAAQAgAAAAJQEAAGRycy9lMm9Eb2MueG1sUEsFBgAAAAAGAAYAWQEAAHwF&#10;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77696" behindDoc="0" locked="0" layoutInCell="1" allowOverlap="1">
                      <wp:simplePos x="0" y="0"/>
                      <wp:positionH relativeFrom="column">
                        <wp:posOffset>3037205</wp:posOffset>
                      </wp:positionH>
                      <wp:positionV relativeFrom="paragraph">
                        <wp:posOffset>225425</wp:posOffset>
                      </wp:positionV>
                      <wp:extent cx="2019300" cy="0"/>
                      <wp:effectExtent l="0" t="0" r="0" b="0"/>
                      <wp:wrapNone/>
                      <wp:docPr id="46" name="直接连接符 46"/>
                      <wp:cNvGraphicFramePr/>
                      <a:graphic xmlns:a="http://schemas.openxmlformats.org/drawingml/2006/main">
                        <a:graphicData uri="http://schemas.microsoft.com/office/word/2010/wordprocessingShape">
                          <wps:wsp>
                            <wps:cNvCnPr/>
                            <wps:spPr>
                              <a:xfrm>
                                <a:off x="0" y="0"/>
                                <a:ext cx="20193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39.15pt;margin-top:17.75pt;height:0pt;width:159pt;z-index:251677696;mso-width-relative:page;mso-height-relative:page;" filled="f" stroked="t" coordsize="21600,21600" o:gfxdata="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SNXNcA&#10;AAAJAQAADwAAAAAAAAABACAAAAAiAAAAZHJzL2Rvd25yZXYueG1sUEsBAhQAFAAAAAgAh07iQKq5&#10;8e7nAQAAqA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6、贵公司的拟定提供产品或同类产品的主要客户有：</w:t>
            </w:r>
            <w:r>
              <w:rPr>
                <w:rFonts w:ascii="Calibri" w:hAnsi="Calibri" w:cs="Times New Roman"/>
                <w:color w:val="auto"/>
                <w:kern w:val="2"/>
                <w:sz w:val="21"/>
                <w:szCs w:val="22"/>
                <w:lang w:val="en-US"/>
              </w:rPr>
              <w:tab/>
            </w:r>
            <w:r>
              <w:rPr>
                <w:rFonts w:hint="eastAsia" w:ascii="Calibri" w:hAnsi="Calibri" w:cs="Times New Roman"/>
                <w:color w:val="auto"/>
                <w:kern w:val="2"/>
                <w:sz w:val="21"/>
                <w:szCs w:val="22"/>
                <w:lang w:val="en-US"/>
              </w:rPr>
              <w:t>，是否经过铁路机车运用考核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141"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81792" behindDoc="0" locked="0" layoutInCell="1" allowOverlap="1">
                      <wp:simplePos x="0" y="0"/>
                      <wp:positionH relativeFrom="column">
                        <wp:posOffset>3930650</wp:posOffset>
                      </wp:positionH>
                      <wp:positionV relativeFrom="paragraph">
                        <wp:posOffset>174625</wp:posOffset>
                      </wp:positionV>
                      <wp:extent cx="600075" cy="0"/>
                      <wp:effectExtent l="0" t="0" r="0" b="0"/>
                      <wp:wrapNone/>
                      <wp:docPr id="47" name="直接连接符 47"/>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309.5pt;margin-top:13.75pt;height:0pt;width:47.25pt;z-index:251681792;mso-width-relative:page;mso-height-relative:page;" filled="f" stroked="t" coordsize="21600,21600" o:gfxdata="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3y/n9cA&#10;AAAJAQAADwAAAAAAAAABACAAAAAiAAAAZHJzL2Rvd25yZXYueG1sUEsBAhQAFAAAAAgAh07iQEEh&#10;+WvnAQAApw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7、贵公司确认为合格潜在供应商后提交样件（首件）的生产周期需          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41" w:type="dxa"/>
            <w:gridSpan w:val="1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82816" behindDoc="0" locked="0" layoutInCell="1" allowOverlap="1">
                      <wp:simplePos x="0" y="0"/>
                      <wp:positionH relativeFrom="column">
                        <wp:posOffset>1495425</wp:posOffset>
                      </wp:positionH>
                      <wp:positionV relativeFrom="paragraph">
                        <wp:posOffset>222250</wp:posOffset>
                      </wp:positionV>
                      <wp:extent cx="447675" cy="0"/>
                      <wp:effectExtent l="0" t="0" r="0" b="0"/>
                      <wp:wrapNone/>
                      <wp:docPr id="51" name="直接连接符 51"/>
                      <wp:cNvGraphicFramePr/>
                      <a:graphic xmlns:a="http://schemas.openxmlformats.org/drawingml/2006/main">
                        <a:graphicData uri="http://schemas.microsoft.com/office/word/2010/wordprocessingShape">
                          <wps:wsp>
                            <wps:cNvCnPr/>
                            <wps:spPr>
                              <a:xfrm>
                                <a:off x="0" y="0"/>
                                <a:ext cx="4476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17.75pt;margin-top:17.5pt;height:0pt;width:35.25pt;z-index:251682816;mso-width-relative:page;mso-height-relative:page;" filled="f" stroked="t" coordsize="21600,21600" o:gfxdata="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0TpBo1gAA&#10;AAkBAAAPAAAAAAAAAAEAIAAAACIAAABkcnMvZG93bnJldi54bWxQSwECFAAUAAAACACHTuJABUeN&#10;UucBAACnAwAADgAAAAAAAAABACAAAAAl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85888" behindDoc="0" locked="0" layoutInCell="1" allowOverlap="1">
                      <wp:simplePos x="0" y="0"/>
                      <wp:positionH relativeFrom="column">
                        <wp:posOffset>2438400</wp:posOffset>
                      </wp:positionH>
                      <wp:positionV relativeFrom="paragraph">
                        <wp:posOffset>417195</wp:posOffset>
                      </wp:positionV>
                      <wp:extent cx="600075" cy="0"/>
                      <wp:effectExtent l="0" t="0" r="0" b="0"/>
                      <wp:wrapNone/>
                      <wp:docPr id="48" name="直接连接符 48"/>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92pt;margin-top:32.85pt;height:0pt;width:47.25pt;z-index:251685888;mso-width-relative:page;mso-height-relative:page;" filled="f" stroked="t" coordsize="21600,21600" o:gfxdata="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0Qzl1wAA&#10;AAkBAAAPAAAAAAAAAAEAIAAAACIAAABkcnMvZG93bnJldi54bWxQSwECFAAUAAAACACHTuJA17df&#10;xuYBAACnAwAADgAAAAAAAAABACAAAAAm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83840" behindDoc="0" locked="0" layoutInCell="1" allowOverlap="1">
                      <wp:simplePos x="0" y="0"/>
                      <wp:positionH relativeFrom="column">
                        <wp:posOffset>3686175</wp:posOffset>
                      </wp:positionH>
                      <wp:positionV relativeFrom="paragraph">
                        <wp:posOffset>198120</wp:posOffset>
                      </wp:positionV>
                      <wp:extent cx="600075" cy="0"/>
                      <wp:effectExtent l="0" t="0" r="0" b="0"/>
                      <wp:wrapNone/>
                      <wp:docPr id="50" name="直接连接符 50"/>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90.25pt;margin-top:15.6pt;height:0pt;width:47.25pt;z-index:251683840;mso-width-relative:page;mso-height-relative:page;" filled="f" stroked="t" coordsize="21600,21600" o:gfxdata="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y5r3WAAAA&#10;CQEAAA8AAAAAAAAAAQAgAAAAIgAAAGRycy9kb3ducmV2LnhtbFBLAQIUABQAAAAIAIdO4kByKqWi&#10;5gEAAKcDAAAOAAAAAAAAAAEAIAAAACUBAABkcnMvZTJvRG9jLnhtbFBLBQYAAAAABgAGAFkBAAB9&#10;BQ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84864" behindDoc="0" locked="0" layoutInCell="1" allowOverlap="1">
                      <wp:simplePos x="0" y="0"/>
                      <wp:positionH relativeFrom="column">
                        <wp:posOffset>5734050</wp:posOffset>
                      </wp:positionH>
                      <wp:positionV relativeFrom="paragraph">
                        <wp:posOffset>193675</wp:posOffset>
                      </wp:positionV>
                      <wp:extent cx="447675" cy="0"/>
                      <wp:effectExtent l="0" t="0" r="0" b="0"/>
                      <wp:wrapNone/>
                      <wp:docPr id="49" name="直接连接符 49"/>
                      <wp:cNvGraphicFramePr/>
                      <a:graphic xmlns:a="http://schemas.openxmlformats.org/drawingml/2006/main">
                        <a:graphicData uri="http://schemas.microsoft.com/office/word/2010/wordprocessingShape">
                          <wps:wsp>
                            <wps:cNvCnPr/>
                            <wps:spPr>
                              <a:xfrm>
                                <a:off x="0" y="0"/>
                                <a:ext cx="4476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451.5pt;margin-top:15.25pt;height:0pt;width:35.25pt;z-index:251684864;mso-width-relative:page;mso-height-relative:page;" filled="f" stroked="t" coordsize="21600,21600" o:gfxdata="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CtIi/1gAA&#10;AAkBAAAPAAAAAAAAAAEAIAAAACIAAABkcnMvZG93bnJldi54bWxQSwECFAAUAAAACACHTuJAoNp3&#10;NucBAACnAwAADgAAAAAAAAABACAAAAAl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8、贵公司是否自制工装      ，自制工装占所有工装的比例         %，是否对工装进行鉴定</w:t>
            </w:r>
            <w:r>
              <w:rPr>
                <w:rFonts w:hint="eastAsia" w:ascii="Calibri" w:hAnsi="Calibri" w:cs="Times New Roman"/>
                <w:color w:val="auto"/>
                <w:kern w:val="2"/>
                <w:sz w:val="21"/>
                <w:szCs w:val="22"/>
                <w:lang w:val="en-US" w:eastAsia="zh-CN"/>
              </w:rPr>
              <w:t xml:space="preserve">     </w:t>
            </w:r>
            <w:r>
              <w:rPr>
                <w:rFonts w:hint="eastAsia" w:ascii="Calibri" w:hAnsi="Calibri" w:cs="Times New Roman"/>
                <w:color w:val="auto"/>
                <w:kern w:val="2"/>
                <w:sz w:val="21"/>
                <w:szCs w:val="22"/>
                <w:lang w:val="en-US"/>
              </w:rPr>
              <w:t xml:space="preserve">    ，定期进行维护保养工装占所有工装的比例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0141"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87936" behindDoc="0" locked="0" layoutInCell="1" allowOverlap="1">
                      <wp:simplePos x="0" y="0"/>
                      <wp:positionH relativeFrom="column">
                        <wp:posOffset>4824730</wp:posOffset>
                      </wp:positionH>
                      <wp:positionV relativeFrom="paragraph">
                        <wp:posOffset>187325</wp:posOffset>
                      </wp:positionV>
                      <wp:extent cx="352425" cy="0"/>
                      <wp:effectExtent l="0" t="0" r="0" b="0"/>
                      <wp:wrapNone/>
                      <wp:docPr id="52" name="直接连接符 52"/>
                      <wp:cNvGraphicFramePr/>
                      <a:graphic xmlns:a="http://schemas.openxmlformats.org/drawingml/2006/main">
                        <a:graphicData uri="http://schemas.microsoft.com/office/word/2010/wordprocessingShape">
                          <wps:wsp>
                            <wps:cNvCnPr/>
                            <wps:spPr>
                              <a:xfrm>
                                <a:off x="0" y="0"/>
                                <a:ext cx="352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379.9pt;margin-top:14.75pt;height:0pt;width:27.75pt;z-index:251687936;mso-width-relative:page;mso-height-relative:page;" filled="f" stroked="t" coordsize="21600,21600" o:gfxdata="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3powd1wAA&#10;AAkBAAAPAAAAAAAAAAEAIAAAACIAAABkcnMvZG93bnJldi54bWxQSwECFAAUAAAACACHTuJAZJxX&#10;iuYBAACnAwAADgAAAAAAAAABACAAAAAm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86912" behindDoc="0" locked="0" layoutInCell="1" allowOverlap="1">
                      <wp:simplePos x="0" y="0"/>
                      <wp:positionH relativeFrom="column">
                        <wp:posOffset>2601595</wp:posOffset>
                      </wp:positionH>
                      <wp:positionV relativeFrom="paragraph">
                        <wp:posOffset>180340</wp:posOffset>
                      </wp:positionV>
                      <wp:extent cx="600075" cy="0"/>
                      <wp:effectExtent l="0" t="0" r="0" b="0"/>
                      <wp:wrapNone/>
                      <wp:docPr id="53" name="直接连接符 53"/>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04.85pt;margin-top:14.2pt;height:0pt;width:47.25pt;z-index:251686912;mso-width-relative:page;mso-height-relative:page;" filled="f" stroked="t" coordsize="21600,21600" o:gfxdata="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Lf/9cA&#10;AAAJAQAADwAAAAAAAAABACAAAAAiAAAAZHJzL2Rvd25yZXYueG1sUEsBAhQAFAAAAAgAh07iQHb4&#10;TlrnAQAApw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 xml:space="preserve">9、贵公司是否对设备进行按计划维修保养         </w:t>
            </w:r>
            <w:r>
              <w:rPr>
                <w:rFonts w:hint="eastAsia" w:ascii="Calibri" w:hAnsi="Calibri" w:cs="Times New Roman"/>
                <w:color w:val="auto"/>
                <w:kern w:val="2"/>
                <w:sz w:val="21"/>
                <w:szCs w:val="22"/>
                <w:lang w:val="en-US" w:eastAsia="zh-CN"/>
              </w:rPr>
              <w:t xml:space="preserve"> </w:t>
            </w:r>
            <w:r>
              <w:rPr>
                <w:rFonts w:hint="eastAsia" w:ascii="Calibri" w:hAnsi="Calibri" w:cs="Times New Roman"/>
                <w:color w:val="auto"/>
                <w:kern w:val="2"/>
                <w:sz w:val="21"/>
                <w:szCs w:val="22"/>
                <w:lang w:val="en-US"/>
              </w:rPr>
              <w:t xml:space="preserve">，被维修保养设备所占比例     </w:t>
            </w:r>
            <w:r>
              <w:rPr>
                <w:rFonts w:hint="eastAsia" w:ascii="Calibri" w:hAnsi="Calibri" w:cs="Times New Roman"/>
                <w:color w:val="auto"/>
                <w:kern w:val="2"/>
                <w:sz w:val="21"/>
                <w:szCs w:val="22"/>
                <w:lang w:val="en-US" w:eastAsia="zh-CN"/>
              </w:rPr>
              <w:t xml:space="preserve">   </w:t>
            </w:r>
            <w:r>
              <w:rPr>
                <w:rFonts w:hint="eastAsia" w:ascii="Calibri" w:hAnsi="Calibri" w:cs="Times New Roman"/>
                <w:color w:val="auto"/>
                <w:kern w:val="2"/>
                <w:sz w:val="21"/>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10141" w:type="dxa"/>
            <w:gridSpan w:val="1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88960" behindDoc="0" locked="0" layoutInCell="1" allowOverlap="1">
                      <wp:simplePos x="0" y="0"/>
                      <wp:positionH relativeFrom="column">
                        <wp:posOffset>2828925</wp:posOffset>
                      </wp:positionH>
                      <wp:positionV relativeFrom="paragraph">
                        <wp:posOffset>203200</wp:posOffset>
                      </wp:positionV>
                      <wp:extent cx="600075" cy="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22.75pt;margin-top:16pt;height:0pt;width:47.25pt;z-index:251688960;mso-width-relative:page;mso-height-relative:page;" filled="f" stroked="t" coordsize="21600,21600" o:gfxdata="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Xhxu1gAAAAkB&#10;AAAPAAAAAAAAAAEAIAAAACIAAABkcnMvZG93bnJldi54bWxQSwECFAAUAAAACACHTuJAP1rocOQB&#10;AACnAwAADgAAAAAAAAABACAAAAAlAQAAZHJzL2Uyb0RvYy54bWxQSwUGAAAAAAYABgBZAQAAewUA&#10;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89984" behindDoc="0" locked="0" layoutInCell="1" allowOverlap="1">
                      <wp:simplePos x="0" y="0"/>
                      <wp:positionH relativeFrom="column">
                        <wp:posOffset>151765</wp:posOffset>
                      </wp:positionH>
                      <wp:positionV relativeFrom="paragraph">
                        <wp:posOffset>431800</wp:posOffset>
                      </wp:positionV>
                      <wp:extent cx="600075" cy="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1.95pt;margin-top:34pt;height:0pt;width:47.25pt;z-index:251689984;mso-width-relative:page;mso-height-relative:page;" filled="f" stroked="t" coordsize="21600,21600" o:gfxdata="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ZsiMz1gAA&#10;AAgBAAAPAAAAAAAAAAEAIAAAACIAAABkcnMvZG93bnJldi54bWxQSwECFAAUAAAACACHTuJAw+tO&#10;J+cBAACnAwAADgAAAAAAAAABACAAAAAl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10、贵公司是否对检测器进行定期检定或校准         ，被检定或校准的检测器具占所有检测器具的比例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141"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lang w:val="en-US"/>
              </w:rPr>
            </w:pPr>
            <w:r>
              <w:rPr>
                <w:rFonts w:hint="eastAsia" w:ascii="Calibri" w:hAnsi="Calibri"/>
                <w:lang w:val="en-US"/>
              </w:rPr>
              <w:t>其他情况：</w:t>
            </w:r>
          </w:p>
          <w:p>
            <w:pPr>
              <w:pStyle w:val="2"/>
              <w:rPr>
                <w:rFonts w:hint="default" w:ascii="Calibri" w:hAnsi="Calibri" w:eastAsia="宋体"/>
                <w:lang w:val="en-US" w:eastAsia="zh-CN"/>
              </w:rPr>
            </w:pPr>
            <w:r>
              <w:rPr>
                <w:rFonts w:hint="eastAsia" w:ascii="Calibri" w:hAnsi="Calibri"/>
                <w:lang w:val="en-US" w:eastAsia="zh-CN"/>
              </w:rPr>
              <w:t xml:space="preserve">  </w:t>
            </w:r>
          </w:p>
        </w:tc>
      </w:tr>
    </w:tbl>
    <w:p>
      <w:pPr>
        <w:tabs>
          <w:tab w:val="right" w:pos="9752"/>
        </w:tabs>
        <w:spacing w:line="360" w:lineRule="auto"/>
        <w:rPr>
          <w:rFonts w:hint="eastAsia" w:ascii="宋体" w:hAnsi="宋体" w:eastAsia="宋体"/>
          <w:b w:val="0"/>
          <w:bCs/>
          <w:sz w:val="32"/>
          <w:szCs w:val="32"/>
          <w:lang w:val="en-US" w:eastAsia="zh-CN"/>
        </w:rPr>
      </w:pPr>
      <w:r>
        <w:rPr>
          <w:rFonts w:hint="eastAsia" w:ascii="宋体" w:hAnsi="宋体" w:eastAsia="宋体"/>
          <w:b w:val="0"/>
          <w:bCs/>
          <w:sz w:val="32"/>
          <w:szCs w:val="32"/>
          <w:lang w:val="en-US" w:eastAsia="zh-CN"/>
        </w:rPr>
        <w:t>附件3</w:t>
      </w:r>
    </w:p>
    <w:p>
      <w:pPr>
        <w:spacing w:line="400" w:lineRule="exact"/>
        <w:rPr>
          <w:rFonts w:ascii="黑体" w:hAnsi="宋体" w:eastAsia="黑体"/>
          <w:sz w:val="32"/>
          <w:szCs w:val="32"/>
        </w:rPr>
      </w:pPr>
    </w:p>
    <w:p>
      <w:pPr>
        <w:spacing w:line="400" w:lineRule="exact"/>
        <w:jc w:val="center"/>
        <w:rPr>
          <w:rFonts w:hint="eastAsia" w:ascii="黑体" w:hAnsi="宋体" w:eastAsia="黑体"/>
          <w:sz w:val="36"/>
          <w:szCs w:val="36"/>
        </w:rPr>
      </w:pPr>
    </w:p>
    <w:p>
      <w:pPr>
        <w:spacing w:line="400" w:lineRule="exact"/>
        <w:jc w:val="center"/>
        <w:rPr>
          <w:rFonts w:ascii="黑体" w:hAnsi="宋体" w:eastAsia="黑体"/>
          <w:sz w:val="36"/>
          <w:szCs w:val="36"/>
        </w:rPr>
      </w:pPr>
      <w:r>
        <w:rPr>
          <w:rFonts w:hint="eastAsia" w:ascii="黑体" w:hAnsi="宋体" w:eastAsia="黑体"/>
          <w:sz w:val="36"/>
          <w:szCs w:val="36"/>
        </w:rPr>
        <w:t>潜在供应商资质认证提交文件资料清单</w:t>
      </w:r>
    </w:p>
    <w:p>
      <w:pPr>
        <w:spacing w:line="400" w:lineRule="exact"/>
        <w:jc w:val="center"/>
        <w:rPr>
          <w:rFonts w:ascii="黑体" w:hAnsi="宋体" w:eastAsia="黑体"/>
          <w:sz w:val="32"/>
          <w:szCs w:val="32"/>
        </w:rPr>
      </w:pPr>
    </w:p>
    <w:tbl>
      <w:tblPr>
        <w:tblStyle w:val="19"/>
        <w:tblW w:w="10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699"/>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trPr>
        <w:tc>
          <w:tcPr>
            <w:tcW w:w="817" w:type="dxa"/>
            <w:vAlign w:val="center"/>
          </w:tcPr>
          <w:p>
            <w:pPr>
              <w:spacing w:line="400" w:lineRule="exact"/>
              <w:jc w:val="center"/>
              <w:rPr>
                <w:rFonts w:ascii="宋体" w:hAnsi="宋体" w:eastAsia="宋体"/>
              </w:rPr>
            </w:pPr>
            <w:r>
              <w:rPr>
                <w:rFonts w:hint="eastAsia" w:ascii="宋体" w:hAnsi="宋体" w:eastAsia="宋体"/>
              </w:rPr>
              <w:t>序号</w:t>
            </w:r>
          </w:p>
        </w:tc>
        <w:tc>
          <w:tcPr>
            <w:tcW w:w="6699" w:type="dxa"/>
            <w:vAlign w:val="center"/>
          </w:tcPr>
          <w:p>
            <w:pPr>
              <w:spacing w:line="400" w:lineRule="exact"/>
              <w:jc w:val="center"/>
              <w:rPr>
                <w:rFonts w:ascii="宋体" w:hAnsi="宋体" w:eastAsia="宋体"/>
              </w:rPr>
            </w:pPr>
            <w:r>
              <w:rPr>
                <w:rFonts w:hint="eastAsia" w:ascii="宋体" w:hAnsi="宋体" w:eastAsia="宋体"/>
              </w:rPr>
              <w:t>文件资料名称</w:t>
            </w:r>
          </w:p>
        </w:tc>
        <w:tc>
          <w:tcPr>
            <w:tcW w:w="2578" w:type="dxa"/>
            <w:vAlign w:val="top"/>
          </w:tcPr>
          <w:p>
            <w:pPr>
              <w:spacing w:line="400" w:lineRule="exact"/>
              <w:jc w:val="center"/>
              <w:rPr>
                <w:rFonts w:ascii="宋体" w:hAnsi="宋体" w:eastAsia="宋体"/>
              </w:rPr>
            </w:pPr>
          </w:p>
          <w:p>
            <w:pPr>
              <w:spacing w:line="400" w:lineRule="exact"/>
              <w:jc w:val="center"/>
              <w:rPr>
                <w:rFonts w:ascii="宋体" w:hAnsi="宋体" w:eastAsia="宋体"/>
              </w:rPr>
            </w:pPr>
            <w:r>
              <w:rPr>
                <w:rFonts w:hint="eastAsia" w:ascii="宋体" w:hAnsi="宋体" w:eastAsia="宋体"/>
              </w:rPr>
              <w:t>文审认证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ascii="宋体" w:hAnsi="宋体" w:eastAsia="宋体"/>
              </w:rPr>
            </w:pPr>
            <w:r>
              <w:rPr>
                <w:rFonts w:hint="eastAsia" w:ascii="宋体" w:hAnsi="宋体" w:eastAsia="宋体"/>
              </w:rPr>
              <w:t>1</w:t>
            </w:r>
          </w:p>
        </w:tc>
        <w:tc>
          <w:tcPr>
            <w:tcW w:w="6699" w:type="dxa"/>
            <w:vAlign w:val="center"/>
          </w:tcPr>
          <w:p>
            <w:pPr>
              <w:spacing w:line="400" w:lineRule="exact"/>
              <w:jc w:val="left"/>
              <w:rPr>
                <w:rFonts w:ascii="宋体" w:hAnsi="宋体" w:eastAsia="宋体"/>
              </w:rPr>
            </w:pPr>
            <w:r>
              <w:rPr>
                <w:rFonts w:hint="eastAsia" w:ascii="宋体" w:hAnsi="宋体" w:eastAsia="宋体"/>
              </w:rPr>
              <w:t>公司概况（介绍自然状况及过程质量控制等）</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ascii="宋体" w:hAnsi="宋体" w:eastAsia="宋体"/>
              </w:rPr>
            </w:pPr>
            <w:r>
              <w:rPr>
                <w:rFonts w:hint="eastAsia" w:ascii="宋体" w:hAnsi="宋体" w:eastAsia="宋体"/>
              </w:rPr>
              <w:t>2</w:t>
            </w:r>
          </w:p>
        </w:tc>
        <w:tc>
          <w:tcPr>
            <w:tcW w:w="6699" w:type="dxa"/>
            <w:vAlign w:val="center"/>
          </w:tcPr>
          <w:p>
            <w:pPr>
              <w:spacing w:line="400" w:lineRule="exact"/>
              <w:jc w:val="left"/>
              <w:rPr>
                <w:rFonts w:ascii="宋体" w:hAnsi="宋体" w:eastAsia="宋体"/>
              </w:rPr>
            </w:pPr>
            <w:r>
              <w:rPr>
                <w:rFonts w:hint="eastAsia" w:ascii="宋体" w:hAnsi="宋体" w:eastAsia="宋体"/>
              </w:rPr>
              <w:t>现行的组织机构图</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ascii="宋体" w:hAnsi="宋体" w:eastAsia="宋体"/>
              </w:rPr>
            </w:pPr>
            <w:r>
              <w:rPr>
                <w:rFonts w:hint="eastAsia" w:ascii="宋体" w:hAnsi="宋体" w:eastAsia="宋体"/>
              </w:rPr>
              <w:t>3</w:t>
            </w:r>
          </w:p>
        </w:tc>
        <w:tc>
          <w:tcPr>
            <w:tcW w:w="6699" w:type="dxa"/>
            <w:vAlign w:val="center"/>
          </w:tcPr>
          <w:p>
            <w:pPr>
              <w:spacing w:line="400" w:lineRule="exact"/>
              <w:jc w:val="left"/>
              <w:rPr>
                <w:rFonts w:ascii="宋体" w:hAnsi="宋体" w:eastAsia="宋体"/>
              </w:rPr>
            </w:pPr>
            <w:r>
              <w:rPr>
                <w:rFonts w:hint="eastAsia" w:ascii="宋体" w:hAnsi="宋体" w:eastAsia="宋体"/>
              </w:rPr>
              <w:t>质量体系或产品认证证书复印件</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ascii="宋体" w:hAnsi="宋体" w:eastAsia="宋体"/>
              </w:rPr>
            </w:pPr>
            <w:r>
              <w:rPr>
                <w:rFonts w:hint="eastAsia" w:ascii="宋体" w:hAnsi="宋体" w:eastAsia="宋体"/>
              </w:rPr>
              <w:t>4</w:t>
            </w:r>
          </w:p>
        </w:tc>
        <w:tc>
          <w:tcPr>
            <w:tcW w:w="6699" w:type="dxa"/>
            <w:vAlign w:val="center"/>
          </w:tcPr>
          <w:p>
            <w:pPr>
              <w:spacing w:line="400" w:lineRule="exact"/>
              <w:jc w:val="left"/>
              <w:rPr>
                <w:rFonts w:ascii="宋体" w:hAnsi="宋体" w:eastAsia="宋体"/>
              </w:rPr>
            </w:pPr>
            <w:r>
              <w:rPr>
                <w:rFonts w:hint="eastAsia" w:ascii="宋体" w:hAnsi="宋体" w:eastAsia="宋体"/>
              </w:rPr>
              <w:t>生产许可证、营业执照复印件、产品样本</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ascii="宋体" w:hAnsi="宋体" w:eastAsia="宋体"/>
              </w:rPr>
            </w:pPr>
            <w:r>
              <w:rPr>
                <w:rFonts w:hint="eastAsia" w:ascii="宋体" w:hAnsi="宋体" w:eastAsia="宋体"/>
              </w:rPr>
              <w:t>5</w:t>
            </w:r>
          </w:p>
        </w:tc>
        <w:tc>
          <w:tcPr>
            <w:tcW w:w="6699" w:type="dxa"/>
            <w:vAlign w:val="center"/>
          </w:tcPr>
          <w:p>
            <w:pPr>
              <w:spacing w:line="400" w:lineRule="exact"/>
              <w:jc w:val="left"/>
              <w:rPr>
                <w:rFonts w:ascii="宋体" w:hAnsi="宋体" w:eastAsia="宋体"/>
              </w:rPr>
            </w:pPr>
            <w:r>
              <w:rPr>
                <w:rFonts w:hint="eastAsia" w:ascii="宋体" w:hAnsi="宋体" w:eastAsia="宋体"/>
              </w:rPr>
              <w:t>质量管理体系程序文件目录清单</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ascii="宋体" w:hAnsi="宋体" w:eastAsia="宋体"/>
              </w:rPr>
            </w:pPr>
            <w:r>
              <w:rPr>
                <w:rFonts w:hint="eastAsia" w:ascii="宋体" w:hAnsi="宋体" w:eastAsia="宋体"/>
              </w:rPr>
              <w:t>6</w:t>
            </w:r>
          </w:p>
        </w:tc>
        <w:tc>
          <w:tcPr>
            <w:tcW w:w="6699" w:type="dxa"/>
            <w:vAlign w:val="center"/>
          </w:tcPr>
          <w:p>
            <w:pPr>
              <w:spacing w:line="400" w:lineRule="exact"/>
              <w:jc w:val="left"/>
              <w:rPr>
                <w:rFonts w:ascii="宋体" w:hAnsi="宋体" w:eastAsia="宋体"/>
              </w:rPr>
            </w:pPr>
            <w:r>
              <w:rPr>
                <w:rFonts w:hint="eastAsia" w:ascii="宋体" w:hAnsi="宋体" w:eastAsia="宋体"/>
              </w:rPr>
              <w:t>主要质量目标及完成情况（一年内）</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7</w:t>
            </w:r>
          </w:p>
        </w:tc>
        <w:tc>
          <w:tcPr>
            <w:tcW w:w="6699" w:type="dxa"/>
            <w:vAlign w:val="center"/>
          </w:tcPr>
          <w:p>
            <w:pPr>
              <w:spacing w:line="400" w:lineRule="exact"/>
              <w:jc w:val="left"/>
              <w:rPr>
                <w:rFonts w:ascii="宋体" w:hAnsi="宋体" w:eastAsia="宋体"/>
              </w:rPr>
            </w:pPr>
            <w:r>
              <w:rPr>
                <w:rFonts w:hint="eastAsia" w:ascii="宋体" w:hAnsi="宋体" w:eastAsia="宋体"/>
              </w:rPr>
              <w:t>拟定提供产品或同类产品的型式试验报告或例行试验记录</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8</w:t>
            </w:r>
          </w:p>
        </w:tc>
        <w:tc>
          <w:tcPr>
            <w:tcW w:w="6699" w:type="dxa"/>
            <w:vAlign w:val="center"/>
          </w:tcPr>
          <w:p>
            <w:pPr>
              <w:spacing w:line="400" w:lineRule="exact"/>
              <w:jc w:val="left"/>
              <w:rPr>
                <w:rFonts w:ascii="宋体" w:hAnsi="宋体" w:eastAsia="宋体"/>
              </w:rPr>
            </w:pPr>
            <w:r>
              <w:rPr>
                <w:rFonts w:hint="eastAsia" w:ascii="宋体" w:hAnsi="宋体" w:eastAsia="宋体"/>
              </w:rPr>
              <w:t>拟定提供产品或同类产品的以往提供用户及件数统计</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9</w:t>
            </w:r>
          </w:p>
        </w:tc>
        <w:tc>
          <w:tcPr>
            <w:tcW w:w="6699" w:type="dxa"/>
            <w:vAlign w:val="center"/>
          </w:tcPr>
          <w:p>
            <w:pPr>
              <w:spacing w:line="400" w:lineRule="exact"/>
              <w:jc w:val="left"/>
              <w:rPr>
                <w:rFonts w:ascii="宋体" w:hAnsi="宋体" w:eastAsia="宋体"/>
              </w:rPr>
            </w:pPr>
            <w:r>
              <w:rPr>
                <w:rFonts w:hint="eastAsia" w:ascii="宋体" w:hAnsi="宋体" w:eastAsia="宋体"/>
              </w:rPr>
              <w:t>拟定提供产品或同类产品的工艺流程图</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10</w:t>
            </w:r>
          </w:p>
        </w:tc>
        <w:tc>
          <w:tcPr>
            <w:tcW w:w="6699" w:type="dxa"/>
            <w:vAlign w:val="center"/>
          </w:tcPr>
          <w:p>
            <w:pPr>
              <w:spacing w:line="400" w:lineRule="exact"/>
              <w:jc w:val="left"/>
              <w:rPr>
                <w:rFonts w:ascii="宋体" w:hAnsi="宋体" w:eastAsia="宋体"/>
              </w:rPr>
            </w:pPr>
            <w:r>
              <w:rPr>
                <w:rFonts w:hint="eastAsia" w:ascii="宋体" w:hAnsi="宋体" w:eastAsia="宋体"/>
              </w:rPr>
              <w:t>拟定提供产品或同类产品制造所涉及的工装、检具、设备清单</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11</w:t>
            </w:r>
          </w:p>
        </w:tc>
        <w:tc>
          <w:tcPr>
            <w:tcW w:w="6699" w:type="dxa"/>
            <w:vAlign w:val="center"/>
          </w:tcPr>
          <w:p>
            <w:pPr>
              <w:spacing w:line="400" w:lineRule="exact"/>
              <w:jc w:val="left"/>
              <w:rPr>
                <w:rFonts w:ascii="宋体" w:hAnsi="宋体" w:eastAsia="宋体"/>
              </w:rPr>
            </w:pPr>
            <w:r>
              <w:rPr>
                <w:rFonts w:hint="eastAsia" w:ascii="宋体" w:hAnsi="宋体" w:eastAsia="宋体"/>
              </w:rPr>
              <w:t>拟定提供产品或同类产品的工艺文件或作业指导书、质量记录清单</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12</w:t>
            </w:r>
          </w:p>
        </w:tc>
        <w:tc>
          <w:tcPr>
            <w:tcW w:w="6699" w:type="dxa"/>
            <w:vAlign w:val="center"/>
          </w:tcPr>
          <w:p>
            <w:pPr>
              <w:spacing w:line="400" w:lineRule="exact"/>
              <w:jc w:val="left"/>
              <w:rPr>
                <w:rFonts w:ascii="宋体" w:hAnsi="宋体" w:eastAsia="宋体"/>
              </w:rPr>
            </w:pPr>
            <w:r>
              <w:rPr>
                <w:rFonts w:hint="eastAsia" w:ascii="宋体" w:hAnsi="宋体"/>
                <w:lang w:eastAsia="zh-CN"/>
              </w:rPr>
              <w:t>国铁集团</w:t>
            </w:r>
            <w:r>
              <w:rPr>
                <w:rFonts w:hint="eastAsia" w:ascii="宋体" w:hAnsi="宋体" w:eastAsia="宋体"/>
              </w:rPr>
              <w:t>定点审批报告及运用考核报告（适用时提交）</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13</w:t>
            </w:r>
          </w:p>
        </w:tc>
        <w:tc>
          <w:tcPr>
            <w:tcW w:w="6699" w:type="dxa"/>
            <w:vAlign w:val="center"/>
          </w:tcPr>
          <w:p>
            <w:pPr>
              <w:spacing w:line="400" w:lineRule="exact"/>
              <w:jc w:val="left"/>
              <w:rPr>
                <w:rFonts w:ascii="宋体" w:hAnsi="宋体" w:eastAsia="宋体"/>
              </w:rPr>
            </w:pPr>
            <w:r>
              <w:rPr>
                <w:rFonts w:hint="eastAsia" w:ascii="宋体" w:hAnsi="宋体" w:eastAsia="宋体"/>
              </w:rPr>
              <w:t>其他文件资料</w:t>
            </w:r>
          </w:p>
        </w:tc>
        <w:tc>
          <w:tcPr>
            <w:tcW w:w="2578" w:type="dxa"/>
            <w:vAlign w:val="center"/>
          </w:tcPr>
          <w:p>
            <w:pPr>
              <w:spacing w:line="400" w:lineRule="exact"/>
              <w:jc w:val="center"/>
              <w:rPr>
                <w:rFonts w:ascii="宋体" w:hAnsi="宋体" w:eastAsia="宋体"/>
              </w:rPr>
            </w:pPr>
            <w:r>
              <w:rPr>
                <w:rFonts w:hint="eastAsia" w:ascii="宋体" w:hAnsi="宋体" w:eastAsia="宋体"/>
              </w:rPr>
              <w:t>自愿提交</w:t>
            </w:r>
          </w:p>
        </w:tc>
      </w:tr>
    </w:tbl>
    <w:p>
      <w:pPr>
        <w:spacing w:line="360" w:lineRule="auto"/>
      </w:pPr>
    </w:p>
    <w:p>
      <w:pPr>
        <w:ind w:right="840"/>
        <w:rPr>
          <w:rFonts w:ascii="黑体" w:hAnsi="宋体" w:eastAsia="黑体"/>
          <w:sz w:val="21"/>
          <w:szCs w:val="21"/>
        </w:rPr>
      </w:pPr>
    </w:p>
    <w:p>
      <w:pPr>
        <w:pStyle w:val="2"/>
        <w:rPr>
          <w:rFonts w:hint="eastAsia" w:ascii="仿宋" w:hAnsi="仿宋" w:eastAsia="仿宋" w:cs="仿宋"/>
          <w:sz w:val="32"/>
          <w:szCs w:val="32"/>
          <w:lang w:val="en-US" w:eastAsia="zh-CN"/>
        </w:rPr>
      </w:pPr>
    </w:p>
    <w:sectPr>
      <w:headerReference r:id="rId3" w:type="default"/>
      <w:footerReference r:id="rId4" w:type="default"/>
      <w:pgSz w:w="11906" w:h="16838"/>
      <w:pgMar w:top="1134" w:right="1020" w:bottom="986" w:left="1020" w:header="850" w:footer="992" w:gutter="0"/>
      <w:pgBorders>
        <w:top w:val="none" w:sz="0" w:space="0"/>
        <w:left w:val="none" w:sz="0" w:space="0"/>
        <w:bottom w:val="none" w:sz="0" w:space="0"/>
        <w:right w:val="none" w:sz="0" w:space="0"/>
      </w:pgBorders>
      <w:pgNumType w:fmt="decimal"/>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aYJL0wAAAAUBAAAPAAAAAAAAAAEAIAAAACIAAABkcnMvZG93bnJldi54bWxQSwECFAAUAAAA&#10;CACHTuJAUPKw+roBAABYAwAADgAAAAAAAAABACAAAAAiAQAAZHJzL2Uyb0RvYy54bWxQSwUGAAAA&#10;AAYABgBZAQAAT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drawing>
        <wp:inline distT="0" distB="0" distL="114300" distR="114300">
          <wp:extent cx="2017395" cy="260350"/>
          <wp:effectExtent l="0" t="0" r="1905" b="5715"/>
          <wp:docPr id="9" name="图片 4" descr="说明: E:\素材\logo字体-01-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说明: E:\素材\logo字体-01-01-01.png"/>
                  <pic:cNvPicPr>
                    <a:picLocks noChangeAspect="1"/>
                  </pic:cNvPicPr>
                </pic:nvPicPr>
                <pic:blipFill>
                  <a:blip r:embed="rId1"/>
                  <a:stretch>
                    <a:fillRect/>
                  </a:stretch>
                </pic:blipFill>
                <pic:spPr>
                  <a:xfrm>
                    <a:off x="0" y="0"/>
                    <a:ext cx="2017395" cy="260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0D4D8D"/>
    <w:multiLevelType w:val="singleLevel"/>
    <w:tmpl w:val="890D4D8D"/>
    <w:lvl w:ilvl="0" w:tentative="0">
      <w:start w:val="1"/>
      <w:numFmt w:val="chineseCounting"/>
      <w:suff w:val="nothing"/>
      <w:lvlText w:val="%1、"/>
      <w:lvlJc w:val="left"/>
      <w:rPr>
        <w:rFonts w:hint="eastAsia"/>
      </w:rPr>
    </w:lvl>
  </w:abstractNum>
  <w:abstractNum w:abstractNumId="1">
    <w:nsid w:val="5DAD19ED"/>
    <w:multiLevelType w:val="multilevel"/>
    <w:tmpl w:val="5DAD19ED"/>
    <w:lvl w:ilvl="0" w:tentative="0">
      <w:start w:val="1"/>
      <w:numFmt w:val="chineseCounting"/>
      <w:suff w:val="space"/>
      <w:lvlText w:val="第%1章"/>
      <w:lvlJc w:val="left"/>
      <w:pPr>
        <w:tabs>
          <w:tab w:val="left" w:pos="0"/>
        </w:tabs>
        <w:ind w:left="0" w:firstLine="0"/>
      </w:pPr>
      <w:rPr>
        <w:rFonts w:hint="eastAsia" w:ascii="宋体" w:hAnsi="宋体" w:eastAsia="黑体" w:cs="宋体"/>
        <w:sz w:val="32"/>
      </w:rPr>
    </w:lvl>
    <w:lvl w:ilvl="1" w:tentative="0">
      <w:start w:val="1"/>
      <w:numFmt w:val="decimal"/>
      <w:suff w:val="space"/>
      <w:lvlText w:val="%2."/>
      <w:lvlJc w:val="left"/>
      <w:pPr>
        <w:tabs>
          <w:tab w:val="left" w:pos="420"/>
        </w:tabs>
        <w:ind w:left="0" w:firstLine="0"/>
      </w:pPr>
      <w:rPr>
        <w:rFonts w:hint="eastAsia" w:ascii="宋体" w:hAnsi="宋体" w:eastAsia="宋体" w:cs="宋体"/>
        <w:sz w:val="32"/>
      </w:rPr>
    </w:lvl>
    <w:lvl w:ilvl="2" w:tentative="0">
      <w:start w:val="1"/>
      <w:numFmt w:val="decimal"/>
      <w:suff w:val="space"/>
      <w:lvlText w:val="%2.%3"/>
      <w:lvlJc w:val="left"/>
      <w:pPr>
        <w:tabs>
          <w:tab w:val="left" w:pos="0"/>
        </w:tabs>
        <w:ind w:left="0" w:firstLine="0"/>
      </w:pPr>
      <w:rPr>
        <w:rFonts w:hint="eastAsia" w:ascii="宋体" w:hAnsi="宋体" w:eastAsia="宋体" w:cs="宋体"/>
        <w:sz w:val="28"/>
      </w:rPr>
    </w:lvl>
    <w:lvl w:ilvl="3" w:tentative="0">
      <w:start w:val="1"/>
      <w:numFmt w:val="decimal"/>
      <w:pStyle w:val="27"/>
      <w:suff w:val="space"/>
      <w:lvlText w:val="%2.%3.%4"/>
      <w:lvlJc w:val="left"/>
      <w:pPr>
        <w:tabs>
          <w:tab w:val="left" w:pos="420"/>
        </w:tabs>
        <w:ind w:left="0" w:firstLine="0"/>
      </w:pPr>
      <w:rPr>
        <w:rFonts w:hint="eastAsia" w:ascii="宋体" w:hAnsi="宋体" w:eastAsia="宋体" w:cs="宋体"/>
        <w:sz w:val="21"/>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36"/>
      <w:suff w:val="nothing"/>
      <w:lvlText w:val="%1%2　"/>
      <w:lvlJc w:val="left"/>
      <w:pPr>
        <w:ind w:left="0" w:firstLine="0"/>
      </w:pPr>
      <w:rPr>
        <w:rFonts w:hint="eastAsia" w:ascii="黑体" w:hAnsi="Times New Roman" w:eastAsia="黑体"/>
        <w:b w:val="0"/>
        <w:i w:val="0"/>
        <w:sz w:val="21"/>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25"/>
    <w:rsid w:val="0000195A"/>
    <w:rsid w:val="00002B3F"/>
    <w:rsid w:val="0000719A"/>
    <w:rsid w:val="00014A44"/>
    <w:rsid w:val="000165EF"/>
    <w:rsid w:val="000311DA"/>
    <w:rsid w:val="000323DB"/>
    <w:rsid w:val="00042BA6"/>
    <w:rsid w:val="0004672E"/>
    <w:rsid w:val="00051984"/>
    <w:rsid w:val="00061AB7"/>
    <w:rsid w:val="00062100"/>
    <w:rsid w:val="00063E3B"/>
    <w:rsid w:val="00066E08"/>
    <w:rsid w:val="00067448"/>
    <w:rsid w:val="000756DE"/>
    <w:rsid w:val="00075F6D"/>
    <w:rsid w:val="00080437"/>
    <w:rsid w:val="00082081"/>
    <w:rsid w:val="0009464E"/>
    <w:rsid w:val="00097574"/>
    <w:rsid w:val="000A1980"/>
    <w:rsid w:val="000A2C93"/>
    <w:rsid w:val="000B09B1"/>
    <w:rsid w:val="000B0EE0"/>
    <w:rsid w:val="000B3323"/>
    <w:rsid w:val="000D0CA4"/>
    <w:rsid w:val="000D1102"/>
    <w:rsid w:val="000E3B0B"/>
    <w:rsid w:val="000F0192"/>
    <w:rsid w:val="000F1C72"/>
    <w:rsid w:val="000F3121"/>
    <w:rsid w:val="000F4A1B"/>
    <w:rsid w:val="000F5952"/>
    <w:rsid w:val="001103FA"/>
    <w:rsid w:val="00111CAD"/>
    <w:rsid w:val="00113F57"/>
    <w:rsid w:val="00115F33"/>
    <w:rsid w:val="00121E8D"/>
    <w:rsid w:val="001239CA"/>
    <w:rsid w:val="00125A2D"/>
    <w:rsid w:val="00127B92"/>
    <w:rsid w:val="001324C1"/>
    <w:rsid w:val="00137A4A"/>
    <w:rsid w:val="00140958"/>
    <w:rsid w:val="0015111F"/>
    <w:rsid w:val="00157CB9"/>
    <w:rsid w:val="001613E9"/>
    <w:rsid w:val="0018518D"/>
    <w:rsid w:val="0018728D"/>
    <w:rsid w:val="00190129"/>
    <w:rsid w:val="00191BBC"/>
    <w:rsid w:val="00191E00"/>
    <w:rsid w:val="00191FC7"/>
    <w:rsid w:val="0019342F"/>
    <w:rsid w:val="001A024F"/>
    <w:rsid w:val="001A0790"/>
    <w:rsid w:val="001A1198"/>
    <w:rsid w:val="001B26DE"/>
    <w:rsid w:val="001B5605"/>
    <w:rsid w:val="001B6017"/>
    <w:rsid w:val="001B7D59"/>
    <w:rsid w:val="001C7DCF"/>
    <w:rsid w:val="001D1B90"/>
    <w:rsid w:val="001D5372"/>
    <w:rsid w:val="001E57CA"/>
    <w:rsid w:val="001F0BDC"/>
    <w:rsid w:val="001F1F4D"/>
    <w:rsid w:val="001F31EC"/>
    <w:rsid w:val="001F635C"/>
    <w:rsid w:val="00201B07"/>
    <w:rsid w:val="00210467"/>
    <w:rsid w:val="002132E9"/>
    <w:rsid w:val="00223C48"/>
    <w:rsid w:val="00226573"/>
    <w:rsid w:val="00235784"/>
    <w:rsid w:val="002370F2"/>
    <w:rsid w:val="00241B94"/>
    <w:rsid w:val="002474A4"/>
    <w:rsid w:val="0025392E"/>
    <w:rsid w:val="0026024B"/>
    <w:rsid w:val="002615EA"/>
    <w:rsid w:val="00263AFA"/>
    <w:rsid w:val="00264031"/>
    <w:rsid w:val="00264814"/>
    <w:rsid w:val="00267D59"/>
    <w:rsid w:val="002726D4"/>
    <w:rsid w:val="0027789C"/>
    <w:rsid w:val="0028307E"/>
    <w:rsid w:val="00284BDE"/>
    <w:rsid w:val="00290D65"/>
    <w:rsid w:val="002A1ED1"/>
    <w:rsid w:val="002B13B5"/>
    <w:rsid w:val="002B2248"/>
    <w:rsid w:val="002B2932"/>
    <w:rsid w:val="002B4906"/>
    <w:rsid w:val="002B6FEA"/>
    <w:rsid w:val="002C0099"/>
    <w:rsid w:val="002D51FF"/>
    <w:rsid w:val="002D5E42"/>
    <w:rsid w:val="002E7CF7"/>
    <w:rsid w:val="002F21DF"/>
    <w:rsid w:val="002F5A49"/>
    <w:rsid w:val="002F6C75"/>
    <w:rsid w:val="00301C35"/>
    <w:rsid w:val="00306E59"/>
    <w:rsid w:val="003115B5"/>
    <w:rsid w:val="00313C1E"/>
    <w:rsid w:val="003200D5"/>
    <w:rsid w:val="003245D5"/>
    <w:rsid w:val="00324E60"/>
    <w:rsid w:val="0033430C"/>
    <w:rsid w:val="00340665"/>
    <w:rsid w:val="00340B54"/>
    <w:rsid w:val="00346F2A"/>
    <w:rsid w:val="003505EF"/>
    <w:rsid w:val="00351B57"/>
    <w:rsid w:val="00357283"/>
    <w:rsid w:val="003669C5"/>
    <w:rsid w:val="00370249"/>
    <w:rsid w:val="00374477"/>
    <w:rsid w:val="00376B4B"/>
    <w:rsid w:val="003779C5"/>
    <w:rsid w:val="00381616"/>
    <w:rsid w:val="00383A2C"/>
    <w:rsid w:val="00396595"/>
    <w:rsid w:val="003A036A"/>
    <w:rsid w:val="003A2B55"/>
    <w:rsid w:val="003A4215"/>
    <w:rsid w:val="003A5144"/>
    <w:rsid w:val="003C7580"/>
    <w:rsid w:val="003D0A2B"/>
    <w:rsid w:val="003D2455"/>
    <w:rsid w:val="003D2EC3"/>
    <w:rsid w:val="003D4A3E"/>
    <w:rsid w:val="003D4E3D"/>
    <w:rsid w:val="003E3644"/>
    <w:rsid w:val="003E4B62"/>
    <w:rsid w:val="003E7787"/>
    <w:rsid w:val="00405D97"/>
    <w:rsid w:val="00414A5A"/>
    <w:rsid w:val="0041501C"/>
    <w:rsid w:val="00415ED6"/>
    <w:rsid w:val="00437385"/>
    <w:rsid w:val="0044008D"/>
    <w:rsid w:val="004458F8"/>
    <w:rsid w:val="00445F0C"/>
    <w:rsid w:val="00463113"/>
    <w:rsid w:val="0046530C"/>
    <w:rsid w:val="00475935"/>
    <w:rsid w:val="0047668B"/>
    <w:rsid w:val="00483446"/>
    <w:rsid w:val="00485DBF"/>
    <w:rsid w:val="004A663C"/>
    <w:rsid w:val="004B30B2"/>
    <w:rsid w:val="004B6676"/>
    <w:rsid w:val="004B72AB"/>
    <w:rsid w:val="004C2296"/>
    <w:rsid w:val="004D099D"/>
    <w:rsid w:val="004D127B"/>
    <w:rsid w:val="004D74A5"/>
    <w:rsid w:val="004E01BE"/>
    <w:rsid w:val="004E57BA"/>
    <w:rsid w:val="004F09B3"/>
    <w:rsid w:val="00500863"/>
    <w:rsid w:val="00505EF4"/>
    <w:rsid w:val="00512C68"/>
    <w:rsid w:val="0051408F"/>
    <w:rsid w:val="005144F3"/>
    <w:rsid w:val="00524987"/>
    <w:rsid w:val="00531138"/>
    <w:rsid w:val="00531465"/>
    <w:rsid w:val="00554ADD"/>
    <w:rsid w:val="00562DB6"/>
    <w:rsid w:val="00581063"/>
    <w:rsid w:val="005828A2"/>
    <w:rsid w:val="00586245"/>
    <w:rsid w:val="00594DB9"/>
    <w:rsid w:val="005A785B"/>
    <w:rsid w:val="005B5EDF"/>
    <w:rsid w:val="005C4A71"/>
    <w:rsid w:val="005C7327"/>
    <w:rsid w:val="005D100F"/>
    <w:rsid w:val="005D2AD6"/>
    <w:rsid w:val="005E26AB"/>
    <w:rsid w:val="005E4FFD"/>
    <w:rsid w:val="005F1868"/>
    <w:rsid w:val="00606726"/>
    <w:rsid w:val="0061114B"/>
    <w:rsid w:val="006140E6"/>
    <w:rsid w:val="00615759"/>
    <w:rsid w:val="006240F5"/>
    <w:rsid w:val="00624999"/>
    <w:rsid w:val="0062706A"/>
    <w:rsid w:val="006273F6"/>
    <w:rsid w:val="006409B4"/>
    <w:rsid w:val="0064124F"/>
    <w:rsid w:val="0065200F"/>
    <w:rsid w:val="00661C96"/>
    <w:rsid w:val="00663994"/>
    <w:rsid w:val="006642F2"/>
    <w:rsid w:val="00670517"/>
    <w:rsid w:val="006835F8"/>
    <w:rsid w:val="00697F1E"/>
    <w:rsid w:val="006B05E3"/>
    <w:rsid w:val="006B0A94"/>
    <w:rsid w:val="006C0A08"/>
    <w:rsid w:val="006C0AA8"/>
    <w:rsid w:val="006C7744"/>
    <w:rsid w:val="006E1E9D"/>
    <w:rsid w:val="006F5471"/>
    <w:rsid w:val="006F6F42"/>
    <w:rsid w:val="0070198E"/>
    <w:rsid w:val="007173CD"/>
    <w:rsid w:val="00717563"/>
    <w:rsid w:val="00722023"/>
    <w:rsid w:val="0073330B"/>
    <w:rsid w:val="007375CD"/>
    <w:rsid w:val="007458B7"/>
    <w:rsid w:val="00761D32"/>
    <w:rsid w:val="0076674D"/>
    <w:rsid w:val="00782DB0"/>
    <w:rsid w:val="00784DA7"/>
    <w:rsid w:val="00785709"/>
    <w:rsid w:val="0078766C"/>
    <w:rsid w:val="007A6874"/>
    <w:rsid w:val="007B60EE"/>
    <w:rsid w:val="007B79DB"/>
    <w:rsid w:val="007C2F77"/>
    <w:rsid w:val="007C5DB9"/>
    <w:rsid w:val="007E0F48"/>
    <w:rsid w:val="007E4900"/>
    <w:rsid w:val="007E6B77"/>
    <w:rsid w:val="007F5CFD"/>
    <w:rsid w:val="007F79E9"/>
    <w:rsid w:val="007F7A2D"/>
    <w:rsid w:val="0080246E"/>
    <w:rsid w:val="008122A7"/>
    <w:rsid w:val="008228FD"/>
    <w:rsid w:val="00822976"/>
    <w:rsid w:val="00823196"/>
    <w:rsid w:val="008333DF"/>
    <w:rsid w:val="00836A87"/>
    <w:rsid w:val="00840C95"/>
    <w:rsid w:val="00844C25"/>
    <w:rsid w:val="0084504E"/>
    <w:rsid w:val="00853650"/>
    <w:rsid w:val="00870123"/>
    <w:rsid w:val="00870DF4"/>
    <w:rsid w:val="00871012"/>
    <w:rsid w:val="008739BA"/>
    <w:rsid w:val="00873D6C"/>
    <w:rsid w:val="008A36DC"/>
    <w:rsid w:val="008A55E6"/>
    <w:rsid w:val="008B7BCC"/>
    <w:rsid w:val="008C1F9C"/>
    <w:rsid w:val="008C29ED"/>
    <w:rsid w:val="008D454A"/>
    <w:rsid w:val="008E02CC"/>
    <w:rsid w:val="008F16DC"/>
    <w:rsid w:val="008F3887"/>
    <w:rsid w:val="008F3A09"/>
    <w:rsid w:val="008F453B"/>
    <w:rsid w:val="00902D53"/>
    <w:rsid w:val="009111ED"/>
    <w:rsid w:val="00913545"/>
    <w:rsid w:val="00915EC8"/>
    <w:rsid w:val="0093089A"/>
    <w:rsid w:val="009315E5"/>
    <w:rsid w:val="009407DE"/>
    <w:rsid w:val="0094186D"/>
    <w:rsid w:val="009445B9"/>
    <w:rsid w:val="00954288"/>
    <w:rsid w:val="00965AEF"/>
    <w:rsid w:val="00967813"/>
    <w:rsid w:val="00975E87"/>
    <w:rsid w:val="0099005F"/>
    <w:rsid w:val="009A6507"/>
    <w:rsid w:val="009A7FA1"/>
    <w:rsid w:val="009C6817"/>
    <w:rsid w:val="009D3277"/>
    <w:rsid w:val="009D512A"/>
    <w:rsid w:val="009E2150"/>
    <w:rsid w:val="009F4D3D"/>
    <w:rsid w:val="009F711A"/>
    <w:rsid w:val="00A024F0"/>
    <w:rsid w:val="00A03779"/>
    <w:rsid w:val="00A22B67"/>
    <w:rsid w:val="00A250A0"/>
    <w:rsid w:val="00A2775D"/>
    <w:rsid w:val="00A3041F"/>
    <w:rsid w:val="00A370FA"/>
    <w:rsid w:val="00A51DC5"/>
    <w:rsid w:val="00A54DF3"/>
    <w:rsid w:val="00A56889"/>
    <w:rsid w:val="00A61E32"/>
    <w:rsid w:val="00A64054"/>
    <w:rsid w:val="00A64BFF"/>
    <w:rsid w:val="00A6583D"/>
    <w:rsid w:val="00A70951"/>
    <w:rsid w:val="00A7377C"/>
    <w:rsid w:val="00AA777F"/>
    <w:rsid w:val="00AC561C"/>
    <w:rsid w:val="00AD599D"/>
    <w:rsid w:val="00AD7A47"/>
    <w:rsid w:val="00AF18AF"/>
    <w:rsid w:val="00AF200E"/>
    <w:rsid w:val="00B0484D"/>
    <w:rsid w:val="00B055E5"/>
    <w:rsid w:val="00B125B1"/>
    <w:rsid w:val="00B12A11"/>
    <w:rsid w:val="00B15FAC"/>
    <w:rsid w:val="00B16D2B"/>
    <w:rsid w:val="00B2142F"/>
    <w:rsid w:val="00B4023F"/>
    <w:rsid w:val="00B420C8"/>
    <w:rsid w:val="00B43920"/>
    <w:rsid w:val="00B4658B"/>
    <w:rsid w:val="00B5128E"/>
    <w:rsid w:val="00B51CA0"/>
    <w:rsid w:val="00B535A2"/>
    <w:rsid w:val="00B6373B"/>
    <w:rsid w:val="00B648AE"/>
    <w:rsid w:val="00B77F8E"/>
    <w:rsid w:val="00B81AA3"/>
    <w:rsid w:val="00B825FA"/>
    <w:rsid w:val="00B83A3C"/>
    <w:rsid w:val="00B83E9A"/>
    <w:rsid w:val="00B852E2"/>
    <w:rsid w:val="00BA43BD"/>
    <w:rsid w:val="00BA6E1C"/>
    <w:rsid w:val="00BA732D"/>
    <w:rsid w:val="00BC4A73"/>
    <w:rsid w:val="00BD2E12"/>
    <w:rsid w:val="00BD594E"/>
    <w:rsid w:val="00BD65FD"/>
    <w:rsid w:val="00C013D6"/>
    <w:rsid w:val="00C01D7F"/>
    <w:rsid w:val="00C12176"/>
    <w:rsid w:val="00C20BD3"/>
    <w:rsid w:val="00C4468B"/>
    <w:rsid w:val="00C46859"/>
    <w:rsid w:val="00C46FAB"/>
    <w:rsid w:val="00C4723C"/>
    <w:rsid w:val="00C55309"/>
    <w:rsid w:val="00C57656"/>
    <w:rsid w:val="00C577F7"/>
    <w:rsid w:val="00C61634"/>
    <w:rsid w:val="00C62906"/>
    <w:rsid w:val="00C64262"/>
    <w:rsid w:val="00C65B05"/>
    <w:rsid w:val="00C76525"/>
    <w:rsid w:val="00C76802"/>
    <w:rsid w:val="00C80973"/>
    <w:rsid w:val="00C85175"/>
    <w:rsid w:val="00CA1CCD"/>
    <w:rsid w:val="00CA3139"/>
    <w:rsid w:val="00CA3507"/>
    <w:rsid w:val="00CA430B"/>
    <w:rsid w:val="00CA4964"/>
    <w:rsid w:val="00CB0CA0"/>
    <w:rsid w:val="00CB4261"/>
    <w:rsid w:val="00CB7CB4"/>
    <w:rsid w:val="00CC11BE"/>
    <w:rsid w:val="00CC1355"/>
    <w:rsid w:val="00CC2193"/>
    <w:rsid w:val="00CE1B16"/>
    <w:rsid w:val="00CF1C7E"/>
    <w:rsid w:val="00CF2C44"/>
    <w:rsid w:val="00D025DB"/>
    <w:rsid w:val="00D10C0E"/>
    <w:rsid w:val="00D1321B"/>
    <w:rsid w:val="00D15079"/>
    <w:rsid w:val="00D31CE8"/>
    <w:rsid w:val="00D34E76"/>
    <w:rsid w:val="00D354A2"/>
    <w:rsid w:val="00D4563A"/>
    <w:rsid w:val="00D45DDB"/>
    <w:rsid w:val="00D7444A"/>
    <w:rsid w:val="00D77C63"/>
    <w:rsid w:val="00D77FBC"/>
    <w:rsid w:val="00D825B9"/>
    <w:rsid w:val="00D84793"/>
    <w:rsid w:val="00DA4A78"/>
    <w:rsid w:val="00DB1198"/>
    <w:rsid w:val="00DB11E5"/>
    <w:rsid w:val="00DB6389"/>
    <w:rsid w:val="00DC07F0"/>
    <w:rsid w:val="00DC5861"/>
    <w:rsid w:val="00DC78A7"/>
    <w:rsid w:val="00DD5857"/>
    <w:rsid w:val="00DD76A1"/>
    <w:rsid w:val="00DE24C9"/>
    <w:rsid w:val="00DE24F1"/>
    <w:rsid w:val="00E0208F"/>
    <w:rsid w:val="00E11789"/>
    <w:rsid w:val="00E152D5"/>
    <w:rsid w:val="00E15ED7"/>
    <w:rsid w:val="00E21203"/>
    <w:rsid w:val="00E25150"/>
    <w:rsid w:val="00E2533C"/>
    <w:rsid w:val="00E27D03"/>
    <w:rsid w:val="00E363F7"/>
    <w:rsid w:val="00E50471"/>
    <w:rsid w:val="00E5589C"/>
    <w:rsid w:val="00E72A64"/>
    <w:rsid w:val="00E73B15"/>
    <w:rsid w:val="00E743CC"/>
    <w:rsid w:val="00E8145D"/>
    <w:rsid w:val="00E84688"/>
    <w:rsid w:val="00E87277"/>
    <w:rsid w:val="00E90AA9"/>
    <w:rsid w:val="00E97A73"/>
    <w:rsid w:val="00EA1337"/>
    <w:rsid w:val="00EA1412"/>
    <w:rsid w:val="00EA1A3F"/>
    <w:rsid w:val="00EA5716"/>
    <w:rsid w:val="00EA5E61"/>
    <w:rsid w:val="00EB09B8"/>
    <w:rsid w:val="00EB4861"/>
    <w:rsid w:val="00EB695F"/>
    <w:rsid w:val="00EC1C72"/>
    <w:rsid w:val="00EC4CE6"/>
    <w:rsid w:val="00EE1328"/>
    <w:rsid w:val="00EF0B82"/>
    <w:rsid w:val="00EF2521"/>
    <w:rsid w:val="00EF583E"/>
    <w:rsid w:val="00F015D1"/>
    <w:rsid w:val="00F050BD"/>
    <w:rsid w:val="00F140D2"/>
    <w:rsid w:val="00F17212"/>
    <w:rsid w:val="00F218A7"/>
    <w:rsid w:val="00F2384F"/>
    <w:rsid w:val="00F2721A"/>
    <w:rsid w:val="00F338A9"/>
    <w:rsid w:val="00F402AF"/>
    <w:rsid w:val="00F43139"/>
    <w:rsid w:val="00F55C6B"/>
    <w:rsid w:val="00F57632"/>
    <w:rsid w:val="00F61B3C"/>
    <w:rsid w:val="00F70535"/>
    <w:rsid w:val="00F759BC"/>
    <w:rsid w:val="00F868C3"/>
    <w:rsid w:val="00F97AFC"/>
    <w:rsid w:val="00FA2E57"/>
    <w:rsid w:val="00FB30D2"/>
    <w:rsid w:val="00FB40B8"/>
    <w:rsid w:val="00FB4F5D"/>
    <w:rsid w:val="00FC4B05"/>
    <w:rsid w:val="00FD0D7F"/>
    <w:rsid w:val="00FD3897"/>
    <w:rsid w:val="00FD5C83"/>
    <w:rsid w:val="00FD7FBB"/>
    <w:rsid w:val="00FE1D30"/>
    <w:rsid w:val="00FE3F8A"/>
    <w:rsid w:val="00FF490A"/>
    <w:rsid w:val="00FF7552"/>
    <w:rsid w:val="0164680D"/>
    <w:rsid w:val="01F80FFB"/>
    <w:rsid w:val="02327434"/>
    <w:rsid w:val="02434E68"/>
    <w:rsid w:val="024A7122"/>
    <w:rsid w:val="03280063"/>
    <w:rsid w:val="041C70F2"/>
    <w:rsid w:val="052E4FE1"/>
    <w:rsid w:val="05527956"/>
    <w:rsid w:val="06181837"/>
    <w:rsid w:val="069A22A6"/>
    <w:rsid w:val="06F539E9"/>
    <w:rsid w:val="074818A9"/>
    <w:rsid w:val="096B3846"/>
    <w:rsid w:val="0A2F76FD"/>
    <w:rsid w:val="0A5F49D3"/>
    <w:rsid w:val="0AE16420"/>
    <w:rsid w:val="0B3D3AE3"/>
    <w:rsid w:val="0B4550CA"/>
    <w:rsid w:val="0C3132E4"/>
    <w:rsid w:val="0CE93DAD"/>
    <w:rsid w:val="0D246DE0"/>
    <w:rsid w:val="0DB97811"/>
    <w:rsid w:val="0E2D4891"/>
    <w:rsid w:val="0E4C053D"/>
    <w:rsid w:val="0E5568F2"/>
    <w:rsid w:val="0FD213BF"/>
    <w:rsid w:val="103E0B90"/>
    <w:rsid w:val="10CA22EA"/>
    <w:rsid w:val="10F176B1"/>
    <w:rsid w:val="11376C7A"/>
    <w:rsid w:val="11C60B5F"/>
    <w:rsid w:val="12B5131A"/>
    <w:rsid w:val="12DC27DB"/>
    <w:rsid w:val="1405622B"/>
    <w:rsid w:val="159D3BA8"/>
    <w:rsid w:val="15EF406E"/>
    <w:rsid w:val="15F757EA"/>
    <w:rsid w:val="15FA1C26"/>
    <w:rsid w:val="164B7756"/>
    <w:rsid w:val="16D648BF"/>
    <w:rsid w:val="183A372A"/>
    <w:rsid w:val="18C56E53"/>
    <w:rsid w:val="1A2A3786"/>
    <w:rsid w:val="1BFC513B"/>
    <w:rsid w:val="1D3204F6"/>
    <w:rsid w:val="1D80094E"/>
    <w:rsid w:val="1E131503"/>
    <w:rsid w:val="1EF94080"/>
    <w:rsid w:val="1F8801F5"/>
    <w:rsid w:val="20121C2A"/>
    <w:rsid w:val="2092442C"/>
    <w:rsid w:val="21F65055"/>
    <w:rsid w:val="23057DD5"/>
    <w:rsid w:val="236907A6"/>
    <w:rsid w:val="23B319C4"/>
    <w:rsid w:val="240C050E"/>
    <w:rsid w:val="2499237A"/>
    <w:rsid w:val="249E3D6C"/>
    <w:rsid w:val="257A0A9F"/>
    <w:rsid w:val="25907861"/>
    <w:rsid w:val="25B13B54"/>
    <w:rsid w:val="25E7319A"/>
    <w:rsid w:val="262D54A4"/>
    <w:rsid w:val="26B50928"/>
    <w:rsid w:val="27341734"/>
    <w:rsid w:val="276E0B18"/>
    <w:rsid w:val="28196EED"/>
    <w:rsid w:val="28946CEF"/>
    <w:rsid w:val="28CA606B"/>
    <w:rsid w:val="291C6614"/>
    <w:rsid w:val="29FF5350"/>
    <w:rsid w:val="2A0156C2"/>
    <w:rsid w:val="2A572B60"/>
    <w:rsid w:val="2C7613BB"/>
    <w:rsid w:val="2D042CAE"/>
    <w:rsid w:val="2E7E5B83"/>
    <w:rsid w:val="2F922DF8"/>
    <w:rsid w:val="30211F3E"/>
    <w:rsid w:val="31077B0D"/>
    <w:rsid w:val="312C0CD4"/>
    <w:rsid w:val="32540F09"/>
    <w:rsid w:val="331B235C"/>
    <w:rsid w:val="3378278E"/>
    <w:rsid w:val="33820ACE"/>
    <w:rsid w:val="33A92A2E"/>
    <w:rsid w:val="340B453C"/>
    <w:rsid w:val="3454128E"/>
    <w:rsid w:val="34BB1F75"/>
    <w:rsid w:val="355A13C4"/>
    <w:rsid w:val="35753DD6"/>
    <w:rsid w:val="35F1061B"/>
    <w:rsid w:val="364C4F7E"/>
    <w:rsid w:val="37150F9B"/>
    <w:rsid w:val="3858285C"/>
    <w:rsid w:val="392457C5"/>
    <w:rsid w:val="39501730"/>
    <w:rsid w:val="39C002FA"/>
    <w:rsid w:val="3B7876BE"/>
    <w:rsid w:val="3B7B631E"/>
    <w:rsid w:val="3BEB7A21"/>
    <w:rsid w:val="3D4D792A"/>
    <w:rsid w:val="3E041002"/>
    <w:rsid w:val="3E480573"/>
    <w:rsid w:val="3E742133"/>
    <w:rsid w:val="3E9A7313"/>
    <w:rsid w:val="3F032C3B"/>
    <w:rsid w:val="3F5609D4"/>
    <w:rsid w:val="3F8D03A1"/>
    <w:rsid w:val="41751444"/>
    <w:rsid w:val="41C16F98"/>
    <w:rsid w:val="42E740FA"/>
    <w:rsid w:val="437E6F08"/>
    <w:rsid w:val="43F932DC"/>
    <w:rsid w:val="443600C0"/>
    <w:rsid w:val="4462308F"/>
    <w:rsid w:val="44A47739"/>
    <w:rsid w:val="44D85C5A"/>
    <w:rsid w:val="45D5578E"/>
    <w:rsid w:val="45EE5017"/>
    <w:rsid w:val="46CD38F1"/>
    <w:rsid w:val="49286B4F"/>
    <w:rsid w:val="49353451"/>
    <w:rsid w:val="49CC4C8B"/>
    <w:rsid w:val="4B27502E"/>
    <w:rsid w:val="4B517E8D"/>
    <w:rsid w:val="4C473992"/>
    <w:rsid w:val="4C5B6265"/>
    <w:rsid w:val="4C614F23"/>
    <w:rsid w:val="4CD03176"/>
    <w:rsid w:val="4D5A16BD"/>
    <w:rsid w:val="4DE765BB"/>
    <w:rsid w:val="4E6460B2"/>
    <w:rsid w:val="4EB65CBD"/>
    <w:rsid w:val="4ECD6051"/>
    <w:rsid w:val="4F6B7011"/>
    <w:rsid w:val="4F893EA1"/>
    <w:rsid w:val="4FA14397"/>
    <w:rsid w:val="500E4080"/>
    <w:rsid w:val="502E15F8"/>
    <w:rsid w:val="50952E29"/>
    <w:rsid w:val="518349B0"/>
    <w:rsid w:val="51E57BDD"/>
    <w:rsid w:val="53CF3B77"/>
    <w:rsid w:val="546A382F"/>
    <w:rsid w:val="54BD4960"/>
    <w:rsid w:val="557027EF"/>
    <w:rsid w:val="557D40CA"/>
    <w:rsid w:val="55B02E80"/>
    <w:rsid w:val="56A62FF4"/>
    <w:rsid w:val="56C018BF"/>
    <w:rsid w:val="56CF45AD"/>
    <w:rsid w:val="57D31374"/>
    <w:rsid w:val="57E518D1"/>
    <w:rsid w:val="586B01D1"/>
    <w:rsid w:val="588C22BE"/>
    <w:rsid w:val="59712924"/>
    <w:rsid w:val="59E26D24"/>
    <w:rsid w:val="5B607FEC"/>
    <w:rsid w:val="5BA812A7"/>
    <w:rsid w:val="5BB77C0C"/>
    <w:rsid w:val="5C7723F0"/>
    <w:rsid w:val="5CA55F31"/>
    <w:rsid w:val="5CAE6FC3"/>
    <w:rsid w:val="5D3F3B65"/>
    <w:rsid w:val="5DC7627D"/>
    <w:rsid w:val="5DF24897"/>
    <w:rsid w:val="5E553F57"/>
    <w:rsid w:val="5E80147C"/>
    <w:rsid w:val="5EDA257C"/>
    <w:rsid w:val="605B6133"/>
    <w:rsid w:val="606B7323"/>
    <w:rsid w:val="60F76FC5"/>
    <w:rsid w:val="6127123C"/>
    <w:rsid w:val="61700321"/>
    <w:rsid w:val="61933373"/>
    <w:rsid w:val="61AC42DC"/>
    <w:rsid w:val="61E34648"/>
    <w:rsid w:val="648046B7"/>
    <w:rsid w:val="65B36759"/>
    <w:rsid w:val="66030D0D"/>
    <w:rsid w:val="667F5C81"/>
    <w:rsid w:val="67402864"/>
    <w:rsid w:val="684B1038"/>
    <w:rsid w:val="686263AC"/>
    <w:rsid w:val="69324FB7"/>
    <w:rsid w:val="69D85193"/>
    <w:rsid w:val="6A4C5ECF"/>
    <w:rsid w:val="6A5D7EC8"/>
    <w:rsid w:val="6A972AC8"/>
    <w:rsid w:val="6BE3052B"/>
    <w:rsid w:val="6C186AEC"/>
    <w:rsid w:val="6CA60A9A"/>
    <w:rsid w:val="6D9210ED"/>
    <w:rsid w:val="6DA77BFB"/>
    <w:rsid w:val="6DB732F9"/>
    <w:rsid w:val="6E545B38"/>
    <w:rsid w:val="6E6D2217"/>
    <w:rsid w:val="6EAF2CFC"/>
    <w:rsid w:val="6EEF0383"/>
    <w:rsid w:val="6F586922"/>
    <w:rsid w:val="702966B7"/>
    <w:rsid w:val="707F7E03"/>
    <w:rsid w:val="71567F27"/>
    <w:rsid w:val="7205277E"/>
    <w:rsid w:val="7384122F"/>
    <w:rsid w:val="745413FD"/>
    <w:rsid w:val="75062139"/>
    <w:rsid w:val="75405CCE"/>
    <w:rsid w:val="75777988"/>
    <w:rsid w:val="758926D5"/>
    <w:rsid w:val="765E210A"/>
    <w:rsid w:val="7682505D"/>
    <w:rsid w:val="76D50ADB"/>
    <w:rsid w:val="78F73A25"/>
    <w:rsid w:val="793B08FF"/>
    <w:rsid w:val="7A211D54"/>
    <w:rsid w:val="7B3E2A99"/>
    <w:rsid w:val="7BDC28CD"/>
    <w:rsid w:val="7C6B291F"/>
    <w:rsid w:val="7CA61BB7"/>
    <w:rsid w:val="7D5328AB"/>
    <w:rsid w:val="7DC3613B"/>
    <w:rsid w:val="7E482E44"/>
    <w:rsid w:val="7E906B94"/>
    <w:rsid w:val="7F25607A"/>
    <w:rsid w:val="B4F21F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Times New Roman" w:hAnsi="Times New Roman" w:eastAsia="宋体" w:cs="Times New Roman"/>
      <w:kern w:val="2"/>
      <w:sz w:val="21"/>
      <w:szCs w:val="24"/>
      <w:lang w:val="en-US" w:eastAsia="zh-CN" w:bidi="ar-SA"/>
    </w:rPr>
  </w:style>
  <w:style w:type="character" w:default="1" w:styleId="21">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toc 7"/>
    <w:basedOn w:val="1"/>
    <w:next w:val="1"/>
    <w:qFormat/>
    <w:uiPriority w:val="0"/>
    <w:pPr>
      <w:ind w:left="2520" w:leftChars="1200"/>
    </w:pPr>
  </w:style>
  <w:style w:type="paragraph" w:styleId="4">
    <w:name w:val="annotation text"/>
    <w:basedOn w:val="1"/>
    <w:link w:val="30"/>
    <w:qFormat/>
    <w:uiPriority w:val="0"/>
    <w:pPr>
      <w:jc w:val="left"/>
    </w:pPr>
  </w:style>
  <w:style w:type="paragraph" w:styleId="5">
    <w:name w:val="Body Text Indent"/>
    <w:basedOn w:val="1"/>
    <w:link w:val="33"/>
    <w:qFormat/>
    <w:uiPriority w:val="0"/>
    <w:pPr>
      <w:spacing w:line="240" w:lineRule="auto"/>
      <w:ind w:right="250" w:rightChars="78" w:firstLine="640" w:firstLineChars="200"/>
    </w:pPr>
    <w:rPr>
      <w:rFonts w:eastAsia="仿宋_GB2312"/>
      <w:sz w:val="32"/>
    </w:rPr>
  </w:style>
  <w:style w:type="paragraph" w:styleId="6">
    <w:name w:val="toc 5"/>
    <w:basedOn w:val="1"/>
    <w:next w:val="1"/>
    <w:qFormat/>
    <w:uiPriority w:val="0"/>
    <w:pPr>
      <w:ind w:left="1680" w:leftChars="800"/>
    </w:pPr>
  </w:style>
  <w:style w:type="paragraph" w:styleId="7">
    <w:name w:val="toc 3"/>
    <w:basedOn w:val="1"/>
    <w:next w:val="1"/>
    <w:qFormat/>
    <w:uiPriority w:val="0"/>
    <w:pPr>
      <w:ind w:left="840" w:leftChars="400"/>
    </w:pPr>
  </w:style>
  <w:style w:type="paragraph" w:styleId="8">
    <w:name w:val="toc 8"/>
    <w:basedOn w:val="1"/>
    <w:next w:val="1"/>
    <w:qFormat/>
    <w:uiPriority w:val="0"/>
    <w:pPr>
      <w:ind w:left="2940" w:leftChars="1400"/>
    </w:pPr>
  </w:style>
  <w:style w:type="paragraph" w:styleId="9">
    <w:name w:val="Date"/>
    <w:basedOn w:val="1"/>
    <w:next w:val="1"/>
    <w:link w:val="32"/>
    <w:qFormat/>
    <w:uiPriority w:val="0"/>
    <w:pPr>
      <w:ind w:left="100" w:leftChars="2500"/>
    </w:pPr>
  </w:style>
  <w:style w:type="paragraph" w:styleId="10">
    <w:name w:val="Balloon Text"/>
    <w:basedOn w:val="1"/>
    <w:link w:val="34"/>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4"/>
    <w:basedOn w:val="1"/>
    <w:next w:val="1"/>
    <w:qFormat/>
    <w:uiPriority w:val="0"/>
    <w:pPr>
      <w:ind w:left="1260" w:leftChars="600"/>
    </w:pPr>
  </w:style>
  <w:style w:type="paragraph" w:styleId="15">
    <w:name w:val="toc 6"/>
    <w:basedOn w:val="1"/>
    <w:next w:val="1"/>
    <w:qFormat/>
    <w:uiPriority w:val="0"/>
    <w:pPr>
      <w:ind w:left="2100" w:leftChars="1000"/>
    </w:pPr>
  </w:style>
  <w:style w:type="paragraph" w:styleId="16">
    <w:name w:val="toc 2"/>
    <w:basedOn w:val="1"/>
    <w:next w:val="1"/>
    <w:qFormat/>
    <w:uiPriority w:val="0"/>
    <w:pPr>
      <w:ind w:left="420" w:leftChars="200"/>
    </w:pPr>
  </w:style>
  <w:style w:type="paragraph" w:styleId="17">
    <w:name w:val="toc 9"/>
    <w:basedOn w:val="1"/>
    <w:next w:val="1"/>
    <w:qFormat/>
    <w:uiPriority w:val="0"/>
    <w:pPr>
      <w:ind w:left="3360" w:leftChars="1600"/>
    </w:pPr>
  </w:style>
  <w:style w:type="paragraph" w:styleId="18">
    <w:name w:val="annotation subject"/>
    <w:basedOn w:val="4"/>
    <w:next w:val="4"/>
    <w:link w:val="29"/>
    <w:qFormat/>
    <w:uiPriority w:val="0"/>
    <w:rPr>
      <w:b/>
      <w:bCs/>
    </w:rPr>
  </w:style>
  <w:style w:type="table" w:styleId="20">
    <w:name w:val="Table Grid"/>
    <w:basedOn w:val="1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22">
    <w:name w:val="page number"/>
    <w:basedOn w:val="21"/>
    <w:qFormat/>
    <w:uiPriority w:val="0"/>
  </w:style>
  <w:style w:type="character" w:styleId="23">
    <w:name w:val="annotation reference"/>
    <w:qFormat/>
    <w:uiPriority w:val="0"/>
    <w:rPr>
      <w:sz w:val="21"/>
      <w:szCs w:val="21"/>
    </w:rPr>
  </w:style>
  <w:style w:type="paragraph" w:customStyle="1" w:styleId="24">
    <w:name w:val="正文括号"/>
    <w:basedOn w:val="2"/>
    <w:qFormat/>
    <w:uiPriority w:val="0"/>
    <w:pPr>
      <w:numPr>
        <w:ilvl w:val="0"/>
        <w:numId w:val="0"/>
      </w:numPr>
    </w:pPr>
    <w:rPr>
      <w:sz w:val="21"/>
    </w:rPr>
  </w:style>
  <w:style w:type="paragraph" w:customStyle="1" w:styleId="25">
    <w:name w:val="List Paragraph"/>
    <w:basedOn w:val="1"/>
    <w:qFormat/>
    <w:uiPriority w:val="34"/>
    <w:pPr>
      <w:spacing w:line="240" w:lineRule="auto"/>
      <w:ind w:firstLine="420" w:firstLineChars="200"/>
    </w:pPr>
    <w:rPr>
      <w:rFonts w:ascii="Calibri" w:hAnsi="Calibri" w:eastAsia="宋体" w:cs="Times New Roman"/>
      <w:szCs w:val="22"/>
    </w:rPr>
  </w:style>
  <w:style w:type="paragraph" w:customStyle="1" w:styleId="26">
    <w:name w:val="_Style 25"/>
    <w:semiHidden/>
    <w:qFormat/>
    <w:uiPriority w:val="99"/>
    <w:pPr>
      <w:spacing w:line="520" w:lineRule="exact"/>
    </w:pPr>
    <w:rPr>
      <w:rFonts w:ascii="Times New Roman" w:hAnsi="Times New Roman" w:eastAsia="宋体" w:cs="Times New Roman"/>
      <w:kern w:val="2"/>
      <w:sz w:val="21"/>
      <w:szCs w:val="24"/>
      <w:lang w:val="en-US" w:eastAsia="zh-CN" w:bidi="ar-SA"/>
    </w:rPr>
  </w:style>
  <w:style w:type="paragraph" w:customStyle="1" w:styleId="27">
    <w:name w:val="三级标题正文"/>
    <w:basedOn w:val="1"/>
    <w:qFormat/>
    <w:uiPriority w:val="0"/>
    <w:pPr>
      <w:numPr>
        <w:ilvl w:val="3"/>
        <w:numId w:val="1"/>
      </w:numPr>
      <w:tabs>
        <w:tab w:val="left" w:pos="0"/>
        <w:tab w:val="left" w:pos="113"/>
        <w:tab w:val="clear" w:pos="420"/>
      </w:tabs>
      <w:spacing w:line="480" w:lineRule="exact"/>
      <w:ind w:firstLine="0" w:firstLineChars="0"/>
    </w:pPr>
    <w:rPr>
      <w:rFonts w:ascii="宋体" w:hAnsi="宋体"/>
    </w:rPr>
  </w:style>
  <w:style w:type="character" w:customStyle="1" w:styleId="28">
    <w:name w:val="页脚 Char"/>
    <w:link w:val="11"/>
    <w:qFormat/>
    <w:locked/>
    <w:uiPriority w:val="99"/>
    <w:rPr>
      <w:rFonts w:eastAsia="宋体"/>
      <w:kern w:val="2"/>
      <w:sz w:val="18"/>
      <w:szCs w:val="18"/>
      <w:lang w:val="en-US" w:eastAsia="zh-CN" w:bidi="ar-SA"/>
    </w:rPr>
  </w:style>
  <w:style w:type="character" w:customStyle="1" w:styleId="29">
    <w:name w:val="批注主题 Char"/>
    <w:link w:val="18"/>
    <w:qFormat/>
    <w:uiPriority w:val="0"/>
    <w:rPr>
      <w:b/>
      <w:bCs/>
      <w:kern w:val="2"/>
      <w:sz w:val="21"/>
      <w:szCs w:val="24"/>
    </w:rPr>
  </w:style>
  <w:style w:type="character" w:customStyle="1" w:styleId="30">
    <w:name w:val="批注文字 Char"/>
    <w:link w:val="4"/>
    <w:qFormat/>
    <w:uiPriority w:val="0"/>
    <w:rPr>
      <w:kern w:val="2"/>
      <w:sz w:val="21"/>
      <w:szCs w:val="24"/>
    </w:rPr>
  </w:style>
  <w:style w:type="character" w:customStyle="1" w:styleId="31">
    <w:name w:val="页眉 Char"/>
    <w:link w:val="12"/>
    <w:qFormat/>
    <w:uiPriority w:val="99"/>
    <w:rPr>
      <w:kern w:val="2"/>
      <w:sz w:val="18"/>
      <w:szCs w:val="18"/>
    </w:rPr>
  </w:style>
  <w:style w:type="character" w:customStyle="1" w:styleId="32">
    <w:name w:val="日期 Char"/>
    <w:link w:val="9"/>
    <w:qFormat/>
    <w:uiPriority w:val="0"/>
    <w:rPr>
      <w:kern w:val="2"/>
      <w:sz w:val="21"/>
      <w:szCs w:val="24"/>
    </w:rPr>
  </w:style>
  <w:style w:type="character" w:customStyle="1" w:styleId="33">
    <w:name w:val="正文文本缩进 Char"/>
    <w:link w:val="5"/>
    <w:qFormat/>
    <w:uiPriority w:val="0"/>
    <w:rPr>
      <w:rFonts w:eastAsia="仿宋_GB2312"/>
      <w:kern w:val="2"/>
      <w:sz w:val="32"/>
      <w:szCs w:val="24"/>
    </w:rPr>
  </w:style>
  <w:style w:type="character" w:customStyle="1" w:styleId="34">
    <w:name w:val="批注框文本 Char"/>
    <w:link w:val="10"/>
    <w:qFormat/>
    <w:uiPriority w:val="0"/>
    <w:rPr>
      <w:kern w:val="2"/>
      <w:sz w:val="18"/>
      <w:szCs w:val="18"/>
    </w:rPr>
  </w:style>
  <w:style w:type="paragraph" w:customStyle="1" w:styleId="35">
    <w:name w:val="一级条标题"/>
    <w:basedOn w:val="36"/>
    <w:next w:val="37"/>
    <w:qFormat/>
    <w:uiPriority w:val="0"/>
    <w:pPr>
      <w:numPr>
        <w:ilvl w:val="2"/>
      </w:numPr>
      <w:outlineLvl w:val="2"/>
    </w:pPr>
  </w:style>
  <w:style w:type="paragraph" w:customStyle="1" w:styleId="36">
    <w:name w:val="章标题"/>
    <w:next w:val="37"/>
    <w:qFormat/>
    <w:uiPriority w:val="0"/>
    <w:pPr>
      <w:numPr>
        <w:ilvl w:val="1"/>
        <w:numId w:val="2"/>
      </w:numPr>
      <w:spacing w:before="50" w:beforeLines="50" w:after="50" w:afterLines="50"/>
      <w:jc w:val="both"/>
      <w:outlineLvl w:val="1"/>
    </w:pPr>
    <w:rPr>
      <w:rFonts w:ascii="黑体" w:hAnsi="Calibri"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42</Words>
  <Characters>246</Characters>
  <Lines>2</Lines>
  <Paragraphs>1</Paragraphs>
  <TotalTime>0</TotalTime>
  <ScaleCrop>false</ScaleCrop>
  <LinksUpToDate>false</LinksUpToDate>
  <CharactersWithSpaces>287</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2018-11-10T14:55:00Z</dcterms:created>
  <dc:creator>孟维娜</dc:creator>
  <cp:lastModifiedBy>乔鹏飞</cp:lastModifiedBy>
  <cp:lastPrinted>2023-09-05T07:22:00Z</cp:lastPrinted>
  <dcterms:modified xsi:type="dcterms:W3CDTF">2023-11-07T07:59:08Z</dcterms:modified>
  <dc:title>关于2012年元旦放假安排的通知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