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ascii="黑体" w:hAnsi="黑体" w:eastAsia="黑体" w:cs="黑体"/>
          <w:sz w:val="32"/>
          <w:szCs w:val="32"/>
        </w:rPr>
        <w:t>技术要求</w:t>
      </w:r>
    </w:p>
    <w:p>
      <w:pPr>
        <w:rPr>
          <w:rFonts w:hint="eastAsia"/>
        </w:rPr>
      </w:pPr>
      <w:r>
        <w:rPr>
          <w:rFonts w:hint="eastAsia"/>
        </w:rPr>
        <w:t>1．项目名称</w:t>
      </w:r>
    </w:p>
    <w:p>
      <w:pPr>
        <w:rPr>
          <w:rFonts w:hint="eastAsia"/>
        </w:rPr>
      </w:pPr>
      <w:r>
        <w:rPr>
          <w:rFonts w:hint="eastAsia"/>
        </w:rPr>
        <w:t>数控精细等离子切割机除尘系统改造。</w:t>
      </w:r>
    </w:p>
    <w:p>
      <w:pPr>
        <w:rPr>
          <w:rFonts w:hint="eastAsia"/>
        </w:rPr>
      </w:pPr>
      <w:r>
        <w:rPr>
          <w:rFonts w:hint="eastAsia"/>
        </w:rPr>
        <w:t>2．技术要求</w:t>
      </w:r>
    </w:p>
    <w:p>
      <w:pPr>
        <w:rPr>
          <w:rFonts w:hint="eastAsia"/>
        </w:rPr>
      </w:pPr>
      <w:r>
        <w:rPr>
          <w:rFonts w:hint="eastAsia"/>
        </w:rPr>
        <w:t>凡是本标书未作说明和要求的部分则表明是标准的结构或配置，投标者应列出标准结构或配置的内容和项目并附详细说明。如果提供的装置与下述情况不符，乙方应申报偏差程度。</w:t>
      </w:r>
    </w:p>
    <w:p>
      <w:pPr>
        <w:rPr>
          <w:rFonts w:hint="eastAsia"/>
        </w:rPr>
      </w:pPr>
      <w:r>
        <w:rPr>
          <w:rFonts w:hint="eastAsia"/>
        </w:rPr>
        <w:t>2.1工作环境</w:t>
      </w:r>
    </w:p>
    <w:p>
      <w:pPr>
        <w:rPr>
          <w:rFonts w:hint="eastAsia"/>
        </w:rPr>
      </w:pPr>
      <w:r>
        <w:rPr>
          <w:rFonts w:hint="eastAsia"/>
        </w:rPr>
        <w:t>供电：                三相交流电：380V（±10%）50Hz</w:t>
      </w:r>
    </w:p>
    <w:p>
      <w:pPr>
        <w:rPr>
          <w:rFonts w:hint="eastAsia"/>
        </w:rPr>
      </w:pPr>
      <w:r>
        <w:rPr>
          <w:rFonts w:hint="eastAsia"/>
        </w:rPr>
        <w:t xml:space="preserve">                           单相交流电：220V（±10%）50Hz</w:t>
      </w:r>
    </w:p>
    <w:p>
      <w:pPr>
        <w:rPr>
          <w:rFonts w:hint="eastAsia"/>
        </w:rPr>
      </w:pPr>
      <w:r>
        <w:rPr>
          <w:rFonts w:hint="eastAsia"/>
        </w:rPr>
        <w:t xml:space="preserve">     环境温度：            0～40℃</w:t>
      </w:r>
    </w:p>
    <w:p>
      <w:pPr>
        <w:rPr>
          <w:rFonts w:hint="eastAsia"/>
        </w:rPr>
      </w:pPr>
      <w:r>
        <w:rPr>
          <w:rFonts w:hint="eastAsia"/>
        </w:rPr>
        <w:t xml:space="preserve">     相对湿度：            ≤95%</w:t>
      </w:r>
    </w:p>
    <w:p>
      <w:pPr>
        <w:rPr>
          <w:rFonts w:hint="eastAsia"/>
        </w:rPr>
      </w:pPr>
      <w:r>
        <w:rPr>
          <w:rFonts w:hint="eastAsia"/>
        </w:rPr>
        <w:t xml:space="preserve">     供气压力：            0.4~0.6MPa</w:t>
      </w:r>
    </w:p>
    <w:p>
      <w:pPr>
        <w:rPr>
          <w:rFonts w:hint="eastAsia"/>
        </w:rPr>
      </w:pPr>
      <w:r>
        <w:rPr>
          <w:rFonts w:hint="eastAsia"/>
        </w:rPr>
        <w:t>2.2 基本要求</w:t>
      </w:r>
    </w:p>
    <w:p>
      <w:pPr>
        <w:rPr>
          <w:rFonts w:hint="eastAsia"/>
        </w:rPr>
      </w:pPr>
      <w:r>
        <w:rPr>
          <w:rFonts w:hint="eastAsia"/>
        </w:rPr>
        <w:t>2.2.1 装置必须是投标厂商在生产地生产的完整全新装置(包括所有的零部件、元器件和附件也必须是全新的)，具有合理的结构，高的稳定性、可靠性和耐久性，操作简便，使用性能良好，能高效地完成除尘工作，并易于维修和保养。</w:t>
      </w:r>
    </w:p>
    <w:p>
      <w:pPr>
        <w:rPr>
          <w:rFonts w:hint="eastAsia"/>
        </w:rPr>
      </w:pPr>
      <w:r>
        <w:rPr>
          <w:rFonts w:hint="eastAsia"/>
        </w:rPr>
        <w:t>2.2.2设备除尘系统在原有等离子切割机所带除尘系统上进行改造，改造完成后要达到《大气污染物综合排放标准》。</w:t>
      </w:r>
    </w:p>
    <w:p>
      <w:pPr>
        <w:rPr>
          <w:rFonts w:hint="eastAsia"/>
        </w:rPr>
      </w:pPr>
      <w:r>
        <w:rPr>
          <w:rFonts w:hint="eastAsia"/>
        </w:rPr>
        <w:t>2.3采用标准：</w:t>
      </w:r>
    </w:p>
    <w:p>
      <w:pPr>
        <w:rPr>
          <w:rFonts w:hint="eastAsia"/>
        </w:rPr>
      </w:pPr>
      <w:r>
        <w:rPr>
          <w:rFonts w:hint="eastAsia"/>
        </w:rPr>
        <w:t>本装置的制造、试验和验收除了应满足本规格书的要求外，还应符合且不限于如下标准：</w:t>
      </w:r>
    </w:p>
    <w:p>
      <w:pPr>
        <w:rPr>
          <w:rFonts w:hint="eastAsia"/>
        </w:rPr>
      </w:pPr>
      <w:r>
        <w:rPr>
          <w:rFonts w:hint="eastAsia"/>
        </w:rPr>
        <w:t>《钢结构设计规范》                  GB50017-2003</w:t>
      </w:r>
    </w:p>
    <w:p>
      <w:pPr>
        <w:rPr>
          <w:rFonts w:hint="eastAsia"/>
        </w:rPr>
      </w:pPr>
      <w:r>
        <w:rPr>
          <w:rFonts w:hint="eastAsia"/>
        </w:rPr>
        <w:t>《建筑结构荷载规范》                GB50009-2001</w:t>
      </w:r>
    </w:p>
    <w:p>
      <w:pPr>
        <w:rPr>
          <w:rFonts w:hint="eastAsia"/>
        </w:rPr>
      </w:pPr>
      <w:r>
        <w:rPr>
          <w:rFonts w:hint="eastAsia"/>
        </w:rPr>
        <w:t>《工业企业设计卫生标准》            GBZ1-2010</w:t>
      </w:r>
    </w:p>
    <w:p>
      <w:pPr>
        <w:rPr>
          <w:rFonts w:hint="eastAsia"/>
        </w:rPr>
      </w:pPr>
      <w:r>
        <w:rPr>
          <w:rFonts w:hint="eastAsia"/>
        </w:rPr>
        <w:t>《大气污染物综合排放标准》          GB16297-1996</w:t>
      </w:r>
    </w:p>
    <w:p>
      <w:pPr>
        <w:rPr>
          <w:rFonts w:hint="eastAsia"/>
        </w:rPr>
      </w:pPr>
      <w:r>
        <w:rPr>
          <w:rFonts w:hint="eastAsia"/>
        </w:rPr>
        <w:t>《采暖通风与空气调节设计规范》      GB50019-2003</w:t>
      </w:r>
    </w:p>
    <w:p>
      <w:pPr>
        <w:rPr>
          <w:rFonts w:hint="eastAsia"/>
        </w:rPr>
      </w:pPr>
      <w:r>
        <w:rPr>
          <w:rFonts w:hint="eastAsia"/>
        </w:rPr>
        <w:t>《机械制造企业安全生产标准化规范》  AQT 7009-2013</w:t>
      </w:r>
    </w:p>
    <w:p>
      <w:pPr>
        <w:rPr>
          <w:rFonts w:hint="eastAsia"/>
        </w:rPr>
      </w:pPr>
    </w:p>
    <w:p>
      <w:pPr>
        <w:rPr>
          <w:rFonts w:hint="eastAsia"/>
        </w:rPr>
      </w:pPr>
      <w:r>
        <w:rPr>
          <w:rFonts w:hint="eastAsia"/>
        </w:rPr>
        <w:t>2.4主要技术参数和规格：</w:t>
      </w:r>
    </w:p>
    <w:p>
      <w:pPr>
        <w:rPr>
          <w:rFonts w:hint="eastAsia"/>
        </w:rPr>
      </w:pPr>
      <w:r>
        <w:rPr>
          <w:rFonts w:hint="eastAsia"/>
        </w:rPr>
        <w:t>主要基本参数</w:t>
      </w:r>
    </w:p>
    <w:p>
      <w:pPr>
        <w:rPr>
          <w:rFonts w:hint="eastAsia"/>
        </w:rPr>
      </w:pPr>
      <w:r>
        <w:rPr>
          <w:rFonts w:hint="eastAsia"/>
        </w:rPr>
        <w:t>技术参数</w:t>
      </w:r>
      <w:r>
        <w:rPr>
          <w:rFonts w:hint="eastAsia"/>
        </w:rPr>
        <w:tab/>
      </w:r>
      <w:r>
        <w:rPr>
          <w:rFonts w:hint="eastAsia"/>
        </w:rPr>
        <w:t>指标</w:t>
      </w:r>
    </w:p>
    <w:p>
      <w:pPr>
        <w:rPr>
          <w:rFonts w:hint="eastAsia"/>
        </w:rPr>
      </w:pPr>
      <w:r>
        <w:rPr>
          <w:rFonts w:hint="eastAsia"/>
        </w:rPr>
        <w:t>型式</w:t>
      </w:r>
      <w:r>
        <w:rPr>
          <w:rFonts w:hint="eastAsia"/>
        </w:rPr>
        <w:tab/>
      </w:r>
      <w:r>
        <w:rPr>
          <w:rFonts w:hint="eastAsia"/>
        </w:rPr>
        <w:t>切割机烟尘捕集装置</w:t>
      </w:r>
    </w:p>
    <w:p>
      <w:pPr>
        <w:rPr>
          <w:rFonts w:hint="eastAsia"/>
        </w:rPr>
      </w:pPr>
      <w:r>
        <w:rPr>
          <w:rFonts w:hint="eastAsia"/>
        </w:rPr>
        <w:t>捕集率</w:t>
      </w:r>
      <w:r>
        <w:rPr>
          <w:rFonts w:hint="eastAsia"/>
        </w:rPr>
        <w:tab/>
      </w:r>
      <w:r>
        <w:rPr>
          <w:rFonts w:hint="eastAsia"/>
        </w:rPr>
        <w:t>＞95%</w:t>
      </w:r>
    </w:p>
    <w:p>
      <w:pPr>
        <w:rPr>
          <w:rFonts w:hint="eastAsia"/>
        </w:rPr>
      </w:pPr>
      <w:r>
        <w:rPr>
          <w:rFonts w:hint="eastAsia"/>
        </w:rPr>
        <w:t>外形尺寸</w:t>
      </w:r>
      <w:r>
        <w:rPr>
          <w:rFonts w:hint="eastAsia"/>
        </w:rPr>
        <w:tab/>
      </w:r>
      <w:r>
        <w:rPr>
          <w:rFonts w:hint="eastAsia"/>
        </w:rPr>
        <w:t>根据现场切割机尺寸设计</w:t>
      </w:r>
    </w:p>
    <w:p>
      <w:pPr>
        <w:rPr>
          <w:rFonts w:hint="eastAsia"/>
        </w:rPr>
      </w:pPr>
      <w:r>
        <w:rPr>
          <w:rFonts w:hint="eastAsia"/>
        </w:rPr>
        <w:t>面板材质</w:t>
      </w:r>
      <w:r>
        <w:rPr>
          <w:rFonts w:hint="eastAsia"/>
        </w:rPr>
        <w:tab/>
      </w:r>
      <w:r>
        <w:rPr>
          <w:rFonts w:hint="eastAsia"/>
        </w:rPr>
        <w:t>5mm聚碳酸酯板</w:t>
      </w:r>
    </w:p>
    <w:p>
      <w:pPr>
        <w:rPr>
          <w:rFonts w:hint="eastAsia"/>
        </w:rPr>
      </w:pPr>
      <w:r>
        <w:rPr>
          <w:rFonts w:hint="eastAsia"/>
        </w:rPr>
        <w:t>面板颜色</w:t>
      </w:r>
      <w:r>
        <w:rPr>
          <w:rFonts w:hint="eastAsia"/>
        </w:rPr>
        <w:tab/>
      </w:r>
      <w:r>
        <w:rPr>
          <w:rFonts w:hint="eastAsia"/>
        </w:rPr>
        <w:t>黑色+红色</w:t>
      </w:r>
    </w:p>
    <w:p>
      <w:pPr>
        <w:rPr>
          <w:rFonts w:hint="eastAsia"/>
        </w:rPr>
      </w:pPr>
    </w:p>
    <w:p>
      <w:pPr>
        <w:rPr>
          <w:rFonts w:hint="eastAsia"/>
        </w:rPr>
      </w:pPr>
      <w:r>
        <w:rPr>
          <w:rFonts w:hint="eastAsia"/>
        </w:rPr>
        <w:t>2.5主要要求</w:t>
      </w:r>
    </w:p>
    <w:p>
      <w:pPr>
        <w:rPr>
          <w:rFonts w:hint="eastAsia"/>
        </w:rPr>
      </w:pPr>
      <w:r>
        <w:rPr>
          <w:rFonts w:hint="eastAsia"/>
        </w:rPr>
        <w:t>（1）改造供货范围</w:t>
      </w:r>
    </w:p>
    <w:p>
      <w:pPr>
        <w:rPr>
          <w:rFonts w:hint="eastAsia"/>
        </w:rPr>
      </w:pPr>
      <w:r>
        <w:rPr>
          <w:rFonts w:hint="eastAsia"/>
        </w:rPr>
        <w:t>2.1该项目为总包（交钥匙工程），供方负责切割机烟尘捕集装置的方案设计、开发、现场安装、调试及售后服务（包括培训）等。</w:t>
      </w:r>
    </w:p>
    <w:p>
      <w:pPr>
        <w:rPr>
          <w:rFonts w:hint="eastAsia"/>
        </w:rPr>
      </w:pPr>
      <w:r>
        <w:rPr>
          <w:rFonts w:hint="eastAsia"/>
        </w:rPr>
        <w:t>2.2供方供货的烟尘捕集装置包括整套部件、配套设备、各种专用使用说明书等。</w:t>
      </w:r>
    </w:p>
    <w:p>
      <w:pPr>
        <w:rPr>
          <w:rFonts w:hint="eastAsia"/>
        </w:rPr>
      </w:pPr>
      <w:r>
        <w:rPr>
          <w:rFonts w:hint="eastAsia"/>
        </w:rPr>
        <w:t xml:space="preserve">    （2）除尘系统主要工艺流程</w:t>
      </w:r>
    </w:p>
    <w:p>
      <w:pPr>
        <w:rPr>
          <w:rFonts w:hint="eastAsia"/>
        </w:rPr>
      </w:pPr>
      <w:r>
        <w:rPr>
          <w:rFonts w:hint="eastAsia"/>
        </w:rPr>
        <w:t>焊接废气——切割机烟尘收集——滑动风管（支风管和主滑动风管）——滤筒除尘器（现场原有设备）——离心风机（现场原有设备）——达标排放</w:t>
      </w:r>
    </w:p>
    <w:p>
      <w:pPr>
        <w:rPr>
          <w:rFonts w:hint="eastAsia"/>
        </w:rPr>
      </w:pPr>
      <w:r>
        <w:rPr>
          <w:rFonts w:hint="eastAsia"/>
        </w:rPr>
        <w:t xml:space="preserve">    （3）主要技术要求</w:t>
      </w:r>
    </w:p>
    <w:p>
      <w:pPr>
        <w:rPr>
          <w:rFonts w:hint="eastAsia"/>
        </w:rPr>
      </w:pPr>
      <w:r>
        <w:rPr>
          <w:rFonts w:hint="eastAsia"/>
        </w:rPr>
        <w:t>3.1保持车间整体美观，装置采用烟尘捕集装置收集烟尘。需不妨碍工人操作，不妨碍工件转移和不影响现有生产节拍要求。装置需阻燃、隔音、防弧光、抗撞击、吸烟好。</w:t>
      </w:r>
    </w:p>
    <w:p>
      <w:pPr>
        <w:rPr>
          <w:rFonts w:hint="eastAsia"/>
        </w:rPr>
      </w:pPr>
      <w:r>
        <w:rPr>
          <w:rFonts w:hint="eastAsia"/>
        </w:rPr>
        <w:t>3.2切割机工位，不能影响进料和吊装。</w:t>
      </w:r>
    </w:p>
    <w:p>
      <w:pPr>
        <w:rPr>
          <w:rFonts w:hint="eastAsia"/>
        </w:rPr>
      </w:pPr>
      <w:r>
        <w:rPr>
          <w:rFonts w:hint="eastAsia"/>
        </w:rPr>
        <w:t>3.3装置不能影响生产线设备的正常工作和维护。</w:t>
      </w:r>
    </w:p>
    <w:p>
      <w:pPr>
        <w:rPr>
          <w:rFonts w:hint="eastAsia"/>
        </w:rPr>
      </w:pPr>
      <w:r>
        <w:rPr>
          <w:rFonts w:hint="eastAsia"/>
        </w:rPr>
        <w:t>3.4滤筒除尘设备采用原设备,需对原设备进行保养、检修（更换滤筒，如风量不满足改造后的参数需要，需进行改造升级），以满足整个系统的正常使用及排放标准。</w:t>
      </w:r>
    </w:p>
    <w:p>
      <w:pPr>
        <w:rPr>
          <w:rFonts w:hint="eastAsia"/>
        </w:rPr>
      </w:pPr>
      <w:r>
        <w:rPr>
          <w:rFonts w:hint="eastAsia"/>
        </w:rPr>
        <w:t>3.5滤筒除尘器最终排放浓度满足《大气染污物综合排放标准（GB 16297-1996）》要求。</w:t>
      </w:r>
    </w:p>
    <w:p>
      <w:pPr>
        <w:rPr>
          <w:rFonts w:hint="eastAsia"/>
        </w:rPr>
      </w:pPr>
      <w:r>
        <w:rPr>
          <w:rFonts w:hint="eastAsia"/>
        </w:rPr>
        <w:t>3.6滑动风道采用镀锌板，不得有漏风现象，整体漏风率小于3%。</w:t>
      </w:r>
    </w:p>
    <w:p>
      <w:pPr>
        <w:rPr>
          <w:rFonts w:hint="eastAsia"/>
        </w:rPr>
      </w:pPr>
      <w:r>
        <w:rPr>
          <w:rFonts w:hint="eastAsia"/>
        </w:rPr>
        <w:t>（4）主要部件材料要求</w:t>
      </w:r>
    </w:p>
    <w:p>
      <w:pPr>
        <w:rPr>
          <w:rFonts w:hint="eastAsia"/>
        </w:rPr>
      </w:pPr>
      <w:r>
        <w:rPr>
          <w:rFonts w:hint="eastAsia"/>
        </w:rPr>
        <w:t>4.1装置材料采用1.0mm铝合金板和5mmPC聚碳酸酯板；</w:t>
      </w:r>
    </w:p>
    <w:p>
      <w:pPr>
        <w:rPr>
          <w:rFonts w:hint="eastAsia"/>
        </w:rPr>
      </w:pPr>
      <w:r>
        <w:rPr>
          <w:rFonts w:hint="eastAsia"/>
        </w:rPr>
        <w:t>4.2装置支撑立柱采用40×20×2.0mm铝方管制作；</w:t>
      </w:r>
    </w:p>
    <w:p>
      <w:pPr>
        <w:rPr>
          <w:rFonts w:hint="eastAsia"/>
        </w:rPr>
      </w:pPr>
      <w:r>
        <w:rPr>
          <w:rFonts w:hint="eastAsia"/>
        </w:rPr>
        <w:t>4.3通风管道采用0.6mm镀锌板制作，管道漏风率小于3%；</w:t>
      </w:r>
    </w:p>
    <w:p>
      <w:pPr>
        <w:rPr>
          <w:rFonts w:hint="eastAsia"/>
        </w:rPr>
      </w:pPr>
      <w:r>
        <w:rPr>
          <w:rFonts w:hint="eastAsia"/>
        </w:rPr>
        <w:t>4.4装置前后面板为黑色聚碳酸酯板，左右面板为黑色+红色+透明（仅操作台区域窗口）。</w:t>
      </w:r>
    </w:p>
    <w:p>
      <w:pPr>
        <w:rPr>
          <w:rFonts w:hint="eastAsia"/>
        </w:rPr>
      </w:pPr>
      <w:r>
        <w:rPr>
          <w:rFonts w:hint="eastAsia"/>
        </w:rPr>
        <w:t>4.5移动吸口、滑动风道采用1.5mm镀锌板制作。</w:t>
      </w:r>
    </w:p>
    <w:p>
      <w:pPr>
        <w:rPr>
          <w:rFonts w:hint="eastAsia"/>
        </w:rPr>
      </w:pPr>
      <w:r>
        <w:rPr>
          <w:rFonts w:hint="eastAsia"/>
        </w:rPr>
        <w:t xml:space="preserve">   （5）改造后达到的标准</w:t>
      </w:r>
    </w:p>
    <w:p>
      <w:pPr>
        <w:rPr>
          <w:rFonts w:hint="eastAsia"/>
        </w:rPr>
      </w:pPr>
      <w:r>
        <w:rPr>
          <w:rFonts w:hint="eastAsia"/>
        </w:rPr>
        <w:t>5.1装置覆盖的台位无明显烟尘外溢,停止焊接后20秒内罩内无烟尘滞留。</w:t>
      </w:r>
    </w:p>
    <w:p>
      <w:pPr>
        <w:rPr>
          <w:rFonts w:hint="eastAsia"/>
        </w:rPr>
      </w:pPr>
      <w:r>
        <w:rPr>
          <w:rFonts w:hint="eastAsia"/>
        </w:rPr>
        <w:t>5.2无未治理台位影响的情况下，生产线环境得到明显改善。</w:t>
      </w:r>
    </w:p>
    <w:p>
      <w:pPr>
        <w:rPr>
          <w:rFonts w:hint="eastAsia"/>
        </w:rPr>
      </w:pPr>
      <w:r>
        <w:rPr>
          <w:rFonts w:hint="eastAsia"/>
        </w:rPr>
        <w:t>5.3治理后烟尘排放达到《大气染污物综合排放标准（GB 16297-1996）》排放浓度要求。</w:t>
      </w:r>
    </w:p>
    <w:p>
      <w:pPr>
        <w:rPr>
          <w:rFonts w:hint="eastAsia"/>
        </w:rPr>
      </w:pPr>
    </w:p>
    <w:p>
      <w:pPr>
        <w:rPr>
          <w:rFonts w:hint="eastAsia"/>
        </w:rPr>
      </w:pPr>
      <w:r>
        <w:rPr>
          <w:rFonts w:hint="eastAsia"/>
        </w:rPr>
        <w:t>3.乙方随设备应提供的资料及备件</w:t>
      </w:r>
    </w:p>
    <w:p>
      <w:pPr>
        <w:rPr>
          <w:rFonts w:hint="eastAsia"/>
        </w:rPr>
      </w:pPr>
      <w:r>
        <w:rPr>
          <w:rFonts w:hint="eastAsia"/>
        </w:rPr>
        <w:t>3.1提供装置出厂检验证书、性能测验记录或报告，以及装置的有效合格证书。</w:t>
      </w:r>
    </w:p>
    <w:p>
      <w:pPr>
        <w:rPr>
          <w:rFonts w:hint="eastAsia"/>
        </w:rPr>
      </w:pPr>
      <w:r>
        <w:rPr>
          <w:rFonts w:hint="eastAsia"/>
        </w:rPr>
        <w:t>3.2提供非装置制造厂制造的零部件，元器件清单。</w:t>
      </w:r>
    </w:p>
    <w:p>
      <w:pPr>
        <w:rPr>
          <w:rFonts w:hint="eastAsia"/>
        </w:rPr>
      </w:pPr>
      <w:r>
        <w:rPr>
          <w:rFonts w:hint="eastAsia"/>
        </w:rPr>
        <w:t>3.3提供完整的技术资料（纸质文档三套，可编辑电子文档一套）包括：</w:t>
      </w:r>
    </w:p>
    <w:p>
      <w:pPr>
        <w:rPr>
          <w:rFonts w:hint="eastAsia"/>
        </w:rPr>
      </w:pPr>
      <w:r>
        <w:rPr>
          <w:rFonts w:hint="eastAsia"/>
        </w:rPr>
        <w:t>装置总图、部件图。</w:t>
      </w:r>
    </w:p>
    <w:p>
      <w:pPr>
        <w:rPr>
          <w:rFonts w:hint="eastAsia"/>
        </w:rPr>
      </w:pPr>
      <w:r>
        <w:rPr>
          <w:rFonts w:hint="eastAsia"/>
        </w:rPr>
        <w:t>设备的说明书、维修和保养手册。</w:t>
      </w:r>
    </w:p>
    <w:p>
      <w:pPr>
        <w:rPr>
          <w:rFonts w:hint="eastAsia"/>
        </w:rPr>
      </w:pPr>
      <w:r>
        <w:rPr>
          <w:rFonts w:hint="eastAsia"/>
        </w:rPr>
        <w:t>3.4随机附件</w:t>
      </w:r>
    </w:p>
    <w:p>
      <w:pPr>
        <w:rPr>
          <w:rFonts w:hint="eastAsia"/>
        </w:rPr>
      </w:pPr>
      <w:r>
        <w:rPr>
          <w:rFonts w:hint="eastAsia"/>
        </w:rPr>
        <w:t>4.预验收和最终验收</w:t>
      </w:r>
    </w:p>
    <w:p>
      <w:pPr>
        <w:rPr>
          <w:rFonts w:hint="eastAsia"/>
        </w:rPr>
      </w:pPr>
      <w:r>
        <w:rPr>
          <w:rFonts w:hint="eastAsia"/>
        </w:rPr>
        <w:t>4.1预验收（根据招标方需要进行）</w:t>
      </w:r>
    </w:p>
    <w:p>
      <w:pPr>
        <w:rPr>
          <w:rFonts w:hint="eastAsia"/>
        </w:rPr>
      </w:pPr>
      <w:r>
        <w:rPr>
          <w:rFonts w:hint="eastAsia"/>
        </w:rPr>
        <w:t>4.1.1在乙方生产现场进行装置预验收。</w:t>
      </w:r>
    </w:p>
    <w:p>
      <w:pPr>
        <w:rPr>
          <w:rFonts w:hint="eastAsia"/>
        </w:rPr>
      </w:pPr>
      <w:r>
        <w:rPr>
          <w:rFonts w:hint="eastAsia"/>
        </w:rPr>
        <w:t>4.1.2按验收标准及标书技术规格要求对主要部件进行验收。</w:t>
      </w:r>
    </w:p>
    <w:p>
      <w:pPr>
        <w:rPr>
          <w:rFonts w:hint="eastAsia"/>
        </w:rPr>
      </w:pPr>
      <w:r>
        <w:rPr>
          <w:rFonts w:hint="eastAsia"/>
        </w:rPr>
        <w:t>4.1.3预验收项目全部合格后，设备方可发运。</w:t>
      </w:r>
    </w:p>
    <w:p>
      <w:pPr>
        <w:rPr>
          <w:rFonts w:hint="eastAsia"/>
        </w:rPr>
      </w:pPr>
      <w:r>
        <w:rPr>
          <w:rFonts w:hint="eastAsia"/>
        </w:rPr>
        <w:t>4.2最终验收</w:t>
      </w:r>
    </w:p>
    <w:p>
      <w:pPr>
        <w:rPr>
          <w:rFonts w:hint="eastAsia"/>
        </w:rPr>
      </w:pPr>
      <w:r>
        <w:rPr>
          <w:rFonts w:hint="eastAsia"/>
        </w:rPr>
        <w:t>4.2.1在甲方生产现场进行最终验收。</w:t>
      </w:r>
    </w:p>
    <w:p>
      <w:pPr>
        <w:rPr>
          <w:rFonts w:hint="eastAsia"/>
        </w:rPr>
      </w:pPr>
      <w:r>
        <w:rPr>
          <w:rFonts w:hint="eastAsia"/>
        </w:rPr>
        <w:t>4.2.2验收内容包括：外观质量及状态检查，功能是否齐全，是否符合工艺技术条件、参数要求；管路连接是否规范、牢固，以及是否满足相关安全、环保、消防等规定。进行功能验收，达到规定的技术参数要求。此装置为交钥匙工程，必须满足公司及国家相关环保、安全、消防等要求，通过相关环保、安全等部门的验收合格。</w:t>
      </w:r>
    </w:p>
    <w:p>
      <w:pPr>
        <w:rPr>
          <w:rFonts w:hint="eastAsia"/>
        </w:rPr>
      </w:pPr>
      <w:r>
        <w:rPr>
          <w:rFonts w:hint="eastAsia"/>
        </w:rPr>
        <w:t>5.安装与调试</w:t>
      </w:r>
    </w:p>
    <w:p>
      <w:pPr>
        <w:rPr>
          <w:rFonts w:hint="eastAsia"/>
        </w:rPr>
      </w:pPr>
      <w:r>
        <w:rPr>
          <w:rFonts w:hint="eastAsia"/>
        </w:rPr>
        <w:t>5.1乙方按照招标方通知的日期，派具有丰富经验的机械、电气人员到招标方工厂负责装置的安装、调试工作，直到该装置进入正常工作状态，才能进行终验收。乙方自备安装及调试、检测专用工具。</w:t>
      </w:r>
    </w:p>
    <w:p>
      <w:pPr>
        <w:rPr>
          <w:rFonts w:hint="eastAsia"/>
        </w:rPr>
      </w:pPr>
      <w:r>
        <w:rPr>
          <w:rFonts w:hint="eastAsia"/>
        </w:rPr>
        <w:t>5.2到达甲方公司后，由乙方负责到甲方现场进行开箱、清点、交接。</w:t>
      </w:r>
    </w:p>
    <w:p>
      <w:pPr>
        <w:rPr>
          <w:rFonts w:hint="eastAsia"/>
        </w:rPr>
      </w:pPr>
      <w:r>
        <w:rPr>
          <w:rFonts w:hint="eastAsia"/>
        </w:rPr>
        <w:t>5.3在安装调试过程中产生影响环境的固弃物，乙方按有关部门的规定进行收集，集中处理。乙方在提供产品及服务的过程中不得造成环境污染或发生重大环境污染事故，在施工中要执行国家、天津市、甲方有关职业安全、健康的法律、法规中的相关内容的要求。</w:t>
      </w:r>
    </w:p>
    <w:p>
      <w:pPr>
        <w:rPr>
          <w:rFonts w:hint="eastAsia"/>
        </w:rPr>
      </w:pPr>
      <w:r>
        <w:rPr>
          <w:rFonts w:hint="eastAsia"/>
        </w:rPr>
        <w:t>6.培训</w:t>
      </w:r>
    </w:p>
    <w:p>
      <w:pPr>
        <w:rPr>
          <w:rFonts w:hint="eastAsia"/>
        </w:rPr>
      </w:pPr>
      <w:r>
        <w:rPr>
          <w:rFonts w:hint="eastAsia"/>
        </w:rPr>
        <w:t>由乙方负责对甲方操作与维修人员进行培训，培训要有完整的书面材料，并使操作人员能达到正确、独立操作装置的状态，维修人员达到正常的维修水平。</w:t>
      </w:r>
    </w:p>
    <w:p>
      <w:pPr>
        <w:rPr>
          <w:rFonts w:hint="eastAsia"/>
        </w:rPr>
      </w:pPr>
      <w:r>
        <w:rPr>
          <w:rFonts w:hint="eastAsia"/>
        </w:rPr>
        <w:t>7.质量保证</w:t>
      </w:r>
    </w:p>
    <w:p>
      <w:pPr>
        <w:rPr>
          <w:rFonts w:hint="eastAsia"/>
        </w:rPr>
      </w:pPr>
      <w:r>
        <w:rPr>
          <w:rFonts w:hint="eastAsia"/>
        </w:rPr>
        <w:t>7.1从最终验收签字之日起计算装置质保期为1年。</w:t>
      </w:r>
    </w:p>
    <w:p>
      <w:pPr>
        <w:rPr>
          <w:rFonts w:hint="eastAsia"/>
        </w:rPr>
      </w:pPr>
      <w:r>
        <w:rPr>
          <w:rFonts w:hint="eastAsia"/>
        </w:rPr>
        <w:t>7.2在质保期内，如出现质量问题，乙方应在接到甲方通知后4小时内作出回应，并在24小时内及时到达甲方现场免费处理。处理过程中，如有零部件更换，该零部件的质保期自更换之日起顺延，乙方承担更换部件的所有费用。在主要零部件发生更换或修理时，乙方应相应延长整台的质量保证期（延长时间按装置停时累计）。</w:t>
      </w:r>
    </w:p>
    <w:p>
      <w:pPr>
        <w:rPr>
          <w:rFonts w:hint="eastAsia"/>
        </w:rPr>
      </w:pPr>
      <w:r>
        <w:rPr>
          <w:rFonts w:hint="eastAsia"/>
        </w:rPr>
        <w:t>7.3在质保期内，因属产品质量问题，乙方维修人员如不能排除故障，或调整后仍达不到装置质量要求，该产品可退换。</w:t>
      </w:r>
    </w:p>
    <w:p>
      <w:pPr>
        <w:rPr>
          <w:rFonts w:hint="eastAsia"/>
        </w:rPr>
      </w:pPr>
      <w:r>
        <w:rPr>
          <w:rFonts w:hint="eastAsia"/>
        </w:rPr>
        <w:t>8.售后服务</w:t>
      </w:r>
    </w:p>
    <w:p>
      <w:pPr>
        <w:rPr>
          <w:rFonts w:hint="eastAsia"/>
        </w:rPr>
      </w:pPr>
      <w:r>
        <w:rPr>
          <w:rFonts w:hint="eastAsia"/>
        </w:rPr>
        <w:t>8.1乙方在接到甲方故障信息通知后，应在4小时内作出响应，24小时内到达现场排除故障。</w:t>
      </w:r>
    </w:p>
    <w:p>
      <w:pPr>
        <w:rPr>
          <w:rFonts w:hint="eastAsia"/>
        </w:rPr>
      </w:pPr>
      <w:r>
        <w:rPr>
          <w:rFonts w:hint="eastAsia"/>
        </w:rPr>
        <w:t>8.2甲乙双方应建立一个长期相对稳定的配件供应关系。</w:t>
      </w:r>
    </w:p>
    <w:p>
      <w:pPr>
        <w:rPr>
          <w:rFonts w:hint="eastAsia"/>
        </w:rPr>
      </w:pPr>
      <w:r>
        <w:rPr>
          <w:rFonts w:hint="eastAsia"/>
        </w:rPr>
        <w:t>8.3保修期过后，能终身提供广泛优惠的技术支持。</w:t>
      </w:r>
    </w:p>
    <w:p>
      <w:r>
        <w:rPr>
          <w:rFonts w:hint="eastAsia"/>
        </w:rPr>
        <w:t>8.4保修期过后，要求能终身提供广泛优惠的技术支持。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E3910"/>
    <w:rsid w:val="7B9E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2021-05-31T09:22:00Z</dcterms:created>
  <dc:creator>014700991614</dc:creator>
  <cp:lastModifiedBy>014700991614</cp:lastModifiedBy>
  <dcterms:modified xsi:type="dcterms:W3CDTF">2021-05-31T09:23:07Z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