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仿宋"/>
          <w:color w:val="000000"/>
          <w:sz w:val="36"/>
          <w:szCs w:val="36"/>
        </w:rPr>
        <w:t>建设项目职业病防护设施“三同时”工作公示信息表</w:t>
      </w:r>
    </w:p>
    <w:tbl>
      <w:tblPr>
        <w:tblStyle w:val="6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985"/>
        <w:gridCol w:w="1830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项目名称</w:t>
            </w:r>
          </w:p>
        </w:tc>
        <w:tc>
          <w:tcPr>
            <w:tcW w:w="6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中车唐山机车车辆有限公司</w:t>
            </w:r>
            <w:r>
              <w:rPr>
                <w:rFonts w:hint="eastAsia" w:ascii="仿宋_GB2312" w:hAnsi="仿宋" w:eastAsia="仿宋_GB2312"/>
                <w:sz w:val="24"/>
              </w:rPr>
              <w:t>转向架数字化制造平台建设项目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项目地址</w:t>
            </w:r>
          </w:p>
        </w:tc>
        <w:tc>
          <w:tcPr>
            <w:tcW w:w="6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中车唐山机车车辆有限公司</w:t>
            </w:r>
            <w:r>
              <w:rPr>
                <w:rFonts w:hint="eastAsia" w:ascii="仿宋_GB2312" w:hAnsi="仿宋" w:eastAsia="仿宋_GB2312"/>
                <w:sz w:val="24"/>
              </w:rPr>
              <w:t>转向架厂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项目性质</w:t>
            </w:r>
          </w:p>
        </w:tc>
        <w:tc>
          <w:tcPr>
            <w:tcW w:w="6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新建□  改建□  扩建□  技术改造</w:t>
            </w:r>
            <w:r>
              <w:rPr>
                <w:rFonts w:hint="eastAsia" w:ascii="Arial Unicode MS" w:hAnsi="Arial Unicode MS" w:eastAsia="Arial Unicode MS" w:cs="Arial Unicode MS"/>
                <w:sz w:val="24"/>
                <w:szCs w:val="18"/>
              </w:rPr>
              <w:t>☑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技术引进□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项目负责人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崔岩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0315-3089763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21"/>
              </w:rPr>
              <w:t>公示信息类别</w:t>
            </w:r>
          </w:p>
        </w:tc>
        <w:tc>
          <w:tcPr>
            <w:tcW w:w="6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  <w:szCs w:val="18"/>
              </w:rPr>
            </w:pPr>
            <w:r>
              <w:rPr>
                <w:rFonts w:hint="eastAsia" w:ascii="仿宋_GB2312" w:hAnsi="仿宋" w:eastAsia="仿宋_GB2312"/>
                <w:sz w:val="24"/>
                <w:szCs w:val="18"/>
              </w:rPr>
              <w:t xml:space="preserve">职业病危害预评价 </w:t>
            </w:r>
            <w:r>
              <w:rPr>
                <w:rFonts w:hint="eastAsia" w:ascii="Arial Unicode MS" w:hAnsi="Arial Unicode MS" w:eastAsia="Arial Unicode MS" w:cs="Arial Unicode MS"/>
                <w:sz w:val="24"/>
                <w:szCs w:val="18"/>
              </w:rPr>
              <w:t>☑</w:t>
            </w:r>
            <w:r>
              <w:rPr>
                <w:rFonts w:hint="eastAsia" w:ascii="仿宋_GB2312" w:hAnsi="仿宋" w:eastAsia="仿宋_GB2312"/>
                <w:sz w:val="24"/>
                <w:szCs w:val="18"/>
              </w:rPr>
              <w:t xml:space="preserve">   </w:t>
            </w:r>
          </w:p>
          <w:p>
            <w:pPr>
              <w:spacing w:line="460" w:lineRule="exact"/>
              <w:rPr>
                <w:rFonts w:ascii="仿宋_GB2312" w:hAnsi="仿宋" w:eastAsia="仿宋_GB2312"/>
                <w:sz w:val="24"/>
                <w:szCs w:val="18"/>
              </w:rPr>
            </w:pPr>
            <w:r>
              <w:rPr>
                <w:rFonts w:hint="eastAsia" w:ascii="仿宋_GB2312" w:hAnsi="仿宋" w:eastAsia="仿宋_GB2312"/>
                <w:sz w:val="24"/>
                <w:szCs w:val="18"/>
              </w:rPr>
              <w:t xml:space="preserve">职业病防护设施设计□   </w:t>
            </w:r>
          </w:p>
          <w:p>
            <w:pPr>
              <w:spacing w:line="46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18"/>
              </w:rPr>
              <w:t>控制效果评价与职业病防护设施验收□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237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评价报告编制单位或职业病防护设施设计单位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100" w:line="360" w:lineRule="auto"/>
              <w:ind w:left="2040" w:hanging="2040" w:hangingChars="85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河北君圣检测检</w:t>
            </w:r>
          </w:p>
          <w:p>
            <w:pPr>
              <w:spacing w:afterLines="100" w:line="360" w:lineRule="auto"/>
              <w:ind w:left="2040" w:hanging="2040" w:hangingChars="85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验技术有限公司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联系人及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张建军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0311-87815525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  <w:jc w:val="center"/>
        </w:trPr>
        <w:tc>
          <w:tcPr>
            <w:tcW w:w="8528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评审（验收）情况（包括评审验收时间、主持人、评审验收人员、评价结论、评审及验收意见等）：</w:t>
            </w:r>
          </w:p>
          <w:p>
            <w:pPr>
              <w:spacing w:line="3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评审时间：2017年10月</w:t>
            </w:r>
          </w:p>
          <w:p>
            <w:pPr>
              <w:spacing w:line="3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主持人：高继胜</w:t>
            </w:r>
          </w:p>
          <w:p>
            <w:pPr>
              <w:spacing w:line="3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评审人员：王丽霞、陈雨、孙永顺</w:t>
            </w:r>
          </w:p>
          <w:p>
            <w:pPr>
              <w:spacing w:line="3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评价结论：该项目</w:t>
            </w:r>
            <w:r>
              <w:rPr>
                <w:rFonts w:ascii="仿宋_GB2312" w:hAnsi="仿宋" w:eastAsia="仿宋_GB2312"/>
                <w:bCs/>
                <w:sz w:val="24"/>
              </w:rPr>
              <w:t>职业病危害风险分类为较重</w:t>
            </w:r>
          </w:p>
          <w:p>
            <w:pPr>
              <w:spacing w:line="3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评审意见：</w:t>
            </w:r>
          </w:p>
          <w:p>
            <w:pPr>
              <w:spacing w:line="3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一、评审结论</w:t>
            </w:r>
          </w:p>
          <w:p>
            <w:pPr>
              <w:spacing w:line="3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1.</w:t>
            </w:r>
            <w:r>
              <w:rPr>
                <w:rFonts w:hint="eastAsia" w:ascii="仿宋_GB2312" w:hAnsi="仿宋" w:eastAsia="仿宋_GB2312"/>
                <w:sz w:val="24"/>
              </w:rPr>
              <w:t>本项目在评价单位评价资质服务范围之内</w:t>
            </w:r>
            <w:r>
              <w:rPr>
                <w:rFonts w:ascii="仿宋_GB2312" w:hAnsi="仿宋" w:eastAsia="仿宋_GB2312"/>
                <w:sz w:val="24"/>
              </w:rPr>
              <w:t>,</w:t>
            </w:r>
            <w:r>
              <w:rPr>
                <w:rFonts w:hint="eastAsia" w:ascii="仿宋_GB2312" w:hAnsi="仿宋" w:eastAsia="仿宋_GB2312"/>
                <w:sz w:val="24"/>
              </w:rPr>
              <w:t>评价目的明确、依据较充分、方法程序正确。</w:t>
            </w:r>
          </w:p>
          <w:p>
            <w:pPr>
              <w:spacing w:line="3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2.</w:t>
            </w:r>
            <w:r>
              <w:rPr>
                <w:rFonts w:hint="eastAsia" w:ascii="仿宋_GB2312" w:hAnsi="仿宋" w:eastAsia="仿宋_GB2312"/>
                <w:sz w:val="24"/>
              </w:rPr>
              <w:t>《评价报告》对项目进行的工程分析较详细</w:t>
            </w:r>
            <w:r>
              <w:rPr>
                <w:rFonts w:ascii="仿宋_GB2312" w:hAnsi="仿宋" w:eastAsia="仿宋_GB2312"/>
                <w:sz w:val="24"/>
              </w:rPr>
              <w:t>,</w:t>
            </w:r>
            <w:r>
              <w:rPr>
                <w:rFonts w:hint="eastAsia" w:ascii="仿宋_GB2312" w:hAnsi="仿宋" w:eastAsia="仿宋_GB2312"/>
                <w:sz w:val="24"/>
              </w:rPr>
              <w:t>对职业病危害因素进行了辨识</w:t>
            </w:r>
            <w:r>
              <w:rPr>
                <w:rFonts w:ascii="仿宋_GB2312" w:hAnsi="仿宋" w:eastAsia="仿宋_GB2312"/>
                <w:sz w:val="24"/>
              </w:rPr>
              <w:t>,</w:t>
            </w:r>
            <w:r>
              <w:rPr>
                <w:rFonts w:hint="eastAsia" w:ascii="仿宋_GB2312" w:hAnsi="仿宋" w:eastAsia="仿宋_GB2312"/>
                <w:sz w:val="24"/>
              </w:rPr>
              <w:t>评价内容较完整。</w:t>
            </w:r>
          </w:p>
          <w:p>
            <w:pPr>
              <w:spacing w:line="3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3.</w:t>
            </w:r>
            <w:r>
              <w:rPr>
                <w:rFonts w:hint="eastAsia" w:ascii="仿宋_GB2312" w:hAnsi="仿宋" w:eastAsia="仿宋_GB2312"/>
                <w:sz w:val="24"/>
              </w:rPr>
              <w:t>《评价报告》的编制基本符合《中华人民共和国职业病防治法》及有关法规、规范和标准的要求</w:t>
            </w:r>
            <w:r>
              <w:rPr>
                <w:rFonts w:ascii="仿宋_GB2312" w:hAnsi="仿宋" w:eastAsia="仿宋_GB2312"/>
                <w:sz w:val="24"/>
              </w:rPr>
              <w:t>,</w:t>
            </w:r>
            <w:r>
              <w:rPr>
                <w:rFonts w:hint="eastAsia" w:ascii="仿宋_GB2312" w:hAnsi="仿宋" w:eastAsia="仿宋_GB2312"/>
                <w:sz w:val="24"/>
              </w:rPr>
              <w:t>评价结论正确。</w:t>
            </w:r>
          </w:p>
          <w:p>
            <w:pPr>
              <w:spacing w:line="3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二、专家组建议</w:t>
            </w:r>
          </w:p>
          <w:p>
            <w:pPr>
              <w:spacing w:line="3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</w:rPr>
              <w:t>、细化主要工程内容分析</w:t>
            </w:r>
            <w:r>
              <w:rPr>
                <w:rFonts w:ascii="仿宋_GB2312" w:hAnsi="仿宋" w:eastAsia="仿宋_GB2312"/>
                <w:sz w:val="24"/>
              </w:rPr>
              <w:t>;</w:t>
            </w:r>
          </w:p>
          <w:p>
            <w:pPr>
              <w:spacing w:line="3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2</w:t>
            </w:r>
            <w:r>
              <w:rPr>
                <w:rFonts w:hint="eastAsia" w:ascii="仿宋_GB2312" w:hAnsi="仿宋" w:eastAsia="仿宋_GB2312"/>
                <w:sz w:val="24"/>
              </w:rPr>
              <w:t>、完善类比项目相关内容分析</w:t>
            </w:r>
            <w:r>
              <w:rPr>
                <w:rFonts w:ascii="仿宋_GB2312" w:hAnsi="仿宋" w:eastAsia="仿宋_GB2312"/>
                <w:sz w:val="24"/>
              </w:rPr>
              <w:t>;</w:t>
            </w:r>
          </w:p>
          <w:p>
            <w:pPr>
              <w:spacing w:line="3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3</w:t>
            </w:r>
            <w:r>
              <w:rPr>
                <w:rFonts w:hint="eastAsia" w:ascii="仿宋_GB2312" w:hAnsi="仿宋" w:eastAsia="仿宋_GB2312"/>
                <w:sz w:val="24"/>
              </w:rPr>
              <w:t>、完善职业病危害因素分析</w:t>
            </w:r>
            <w:r>
              <w:rPr>
                <w:rFonts w:ascii="仿宋_GB2312" w:hAnsi="仿宋" w:eastAsia="仿宋_GB2312"/>
                <w:sz w:val="24"/>
              </w:rPr>
              <w:t>;</w:t>
            </w:r>
          </w:p>
          <w:p>
            <w:pPr>
              <w:spacing w:line="3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4</w:t>
            </w:r>
            <w:r>
              <w:rPr>
                <w:rFonts w:hint="eastAsia" w:ascii="仿宋_GB2312" w:hAnsi="仿宋" w:eastAsia="仿宋_GB2312"/>
                <w:sz w:val="24"/>
              </w:rPr>
              <w:t>、专家组提出的其他意见。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8528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评审（验收）意见的整改落实情况：</w:t>
            </w:r>
          </w:p>
          <w:p>
            <w:pPr>
              <w:spacing w:line="34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已按专家意见修改，同意通过复审</w:t>
            </w:r>
          </w:p>
        </w:tc>
      </w:tr>
    </w:tbl>
    <w:p>
      <w:r>
        <w:rPr>
          <w:rFonts w:hint="eastAsia" w:ascii="仿宋" w:hAnsi="仿宋" w:eastAsia="仿宋"/>
          <w:sz w:val="24"/>
        </w:rPr>
        <w:t>制表人：</w:t>
      </w:r>
      <w:r>
        <w:rPr>
          <w:rFonts w:hint="eastAsia" w:ascii="仿宋" w:hAnsi="仿宋" w:eastAsia="仿宋"/>
          <w:sz w:val="24"/>
          <w:lang w:eastAsia="zh-CN"/>
        </w:rPr>
        <w:t>孔令超</w:t>
      </w:r>
      <w:r>
        <w:rPr>
          <w:rFonts w:hint="eastAsia" w:ascii="仿宋" w:hAnsi="仿宋" w:eastAsia="仿宋"/>
          <w:sz w:val="24"/>
        </w:rPr>
        <w:t xml:space="preserve">        制表日期：</w:t>
      </w:r>
      <w:r>
        <w:rPr>
          <w:rFonts w:hint="eastAsia" w:ascii="仿宋" w:hAnsi="仿宋" w:eastAsia="仿宋"/>
          <w:sz w:val="24"/>
          <w:lang w:val="en-US" w:eastAsia="zh-CN"/>
        </w:rPr>
        <w:t>2017.11</w:t>
      </w:r>
      <w:r>
        <w:rPr>
          <w:rFonts w:hint="eastAsia" w:ascii="仿宋" w:hAnsi="仿宋" w:eastAsia="仿宋"/>
          <w:sz w:val="24"/>
        </w:rPr>
        <w:t xml:space="preserve">    联系电话：</w:t>
      </w:r>
      <w:r>
        <w:rPr>
          <w:rFonts w:hint="eastAsia" w:ascii="仿宋" w:hAnsi="仿宋" w:eastAsia="仿宋"/>
          <w:sz w:val="24"/>
          <w:lang w:val="en-US" w:eastAsia="zh-CN"/>
        </w:rPr>
        <w:t>0315-5126201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59AE"/>
    <w:rsid w:val="000E2DB1"/>
    <w:rsid w:val="009973A2"/>
    <w:rsid w:val="00AC64CB"/>
    <w:rsid w:val="00B459AE"/>
    <w:rsid w:val="00C20D2D"/>
    <w:rsid w:val="00C57E0C"/>
    <w:rsid w:val="1470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Subtitle"/>
    <w:basedOn w:val="1"/>
    <w:next w:val="1"/>
    <w:link w:val="10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Theme="minorEastAsia"/>
      <w:b/>
      <w:bCs/>
      <w:kern w:val="28"/>
      <w:sz w:val="32"/>
      <w:szCs w:val="32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副标题 Char"/>
    <w:link w:val="4"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0">
    <w:name w:val="副标题 Char1"/>
    <w:basedOn w:val="5"/>
    <w:link w:val="4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576</Characters>
  <Lines>4</Lines>
  <Paragraphs>1</Paragraphs>
  <ScaleCrop>false</ScaleCrop>
  <LinksUpToDate>false</LinksUpToDate>
  <CharactersWithSpaces>675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2018-01-25T07:51:00Z</dcterms:created>
  <dc:creator>刘译阳</dc:creator>
  <cp:lastModifiedBy>klc</cp:lastModifiedBy>
  <dcterms:modified xsi:type="dcterms:W3CDTF">2018-01-29T00:41:08Z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