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sz w:val="44"/>
          <w:szCs w:val="24"/>
          <w:lang w:eastAsia="zh-CN"/>
        </w:rPr>
      </w:pPr>
      <w:r>
        <w:rPr>
          <w:rFonts w:hint="eastAsia"/>
          <w:sz w:val="44"/>
          <w:szCs w:val="24"/>
          <w:lang w:eastAsia="zh-CN"/>
        </w:rPr>
        <w:t>招标公告</w:t>
      </w:r>
    </w:p>
    <w:p>
      <w:pPr>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山东中车风电有限公司对</w:t>
      </w:r>
      <w:r>
        <w:rPr>
          <w:rFonts w:hint="eastAsia" w:asciiTheme="minorEastAsia" w:hAnsiTheme="minorEastAsia" w:eastAsiaTheme="minorEastAsia" w:cstheme="minorEastAsia"/>
          <w:sz w:val="28"/>
          <w:szCs w:val="36"/>
          <w:lang w:eastAsia="zh-CN"/>
        </w:rPr>
        <w:t>山东省青岛市平度大泽山</w:t>
      </w:r>
      <w:r>
        <w:rPr>
          <w:rFonts w:hint="eastAsia" w:asciiTheme="minorEastAsia" w:hAnsiTheme="minorEastAsia" w:eastAsiaTheme="minorEastAsia" w:cstheme="minorEastAsia"/>
          <w:sz w:val="28"/>
          <w:szCs w:val="36"/>
          <w:lang w:val="en-US" w:eastAsia="zh-CN"/>
        </w:rPr>
        <w:t>48MW</w:t>
      </w:r>
      <w:r>
        <w:rPr>
          <w:rFonts w:hint="eastAsia" w:asciiTheme="minorEastAsia" w:hAnsiTheme="minorEastAsia" w:eastAsiaTheme="minorEastAsia" w:cstheme="minorEastAsia"/>
          <w:sz w:val="28"/>
          <w:szCs w:val="36"/>
          <w:lang w:eastAsia="zh-CN"/>
        </w:rPr>
        <w:t>风电场项目</w:t>
      </w:r>
      <w:r>
        <w:rPr>
          <w:rFonts w:hint="eastAsia" w:asciiTheme="minorEastAsia" w:hAnsiTheme="minorEastAsia" w:eastAsiaTheme="minorEastAsia" w:cstheme="minorEastAsia"/>
          <w:sz w:val="28"/>
          <w:szCs w:val="36"/>
        </w:rPr>
        <w:t>进行国内公开招标。本项目位于</w:t>
      </w:r>
      <w:r>
        <w:rPr>
          <w:rFonts w:hint="eastAsia" w:asciiTheme="minorEastAsia" w:hAnsiTheme="minorEastAsia" w:eastAsiaTheme="minorEastAsia" w:cstheme="minorEastAsia"/>
          <w:sz w:val="28"/>
          <w:szCs w:val="36"/>
          <w:lang w:eastAsia="zh-CN"/>
        </w:rPr>
        <w:t>山东省青岛市平度境内</w:t>
      </w:r>
      <w:r>
        <w:rPr>
          <w:rFonts w:hint="eastAsia" w:asciiTheme="minorEastAsia" w:hAnsiTheme="minorEastAsia" w:eastAsiaTheme="minorEastAsia" w:cstheme="minorEastAsia"/>
          <w:sz w:val="28"/>
          <w:szCs w:val="36"/>
        </w:rPr>
        <w:t>，拟安装</w:t>
      </w:r>
      <w:r>
        <w:rPr>
          <w:rFonts w:hint="eastAsia" w:asciiTheme="minorEastAsia" w:hAnsiTheme="minorEastAsia" w:eastAsiaTheme="minorEastAsia" w:cstheme="minorEastAsia"/>
          <w:sz w:val="28"/>
          <w:szCs w:val="36"/>
          <w:lang w:val="en-US" w:eastAsia="zh-CN"/>
        </w:rPr>
        <w:t>24</w:t>
      </w:r>
      <w:r>
        <w:rPr>
          <w:rFonts w:hint="eastAsia" w:asciiTheme="minorEastAsia" w:hAnsiTheme="minorEastAsia" w:eastAsiaTheme="minorEastAsia" w:cstheme="minorEastAsia"/>
          <w:sz w:val="28"/>
          <w:szCs w:val="36"/>
        </w:rPr>
        <w:t>台</w:t>
      </w:r>
      <w:r>
        <w:rPr>
          <w:rFonts w:hint="eastAsia" w:asciiTheme="minorEastAsia" w:hAnsiTheme="minorEastAsia" w:eastAsiaTheme="minorEastAsia" w:cstheme="minorEastAsia"/>
          <w:sz w:val="28"/>
          <w:szCs w:val="36"/>
          <w:lang w:val="en-US" w:eastAsia="zh-CN"/>
        </w:rPr>
        <w:t>20</w:t>
      </w:r>
      <w:r>
        <w:rPr>
          <w:rFonts w:hint="eastAsia" w:asciiTheme="minorEastAsia" w:hAnsiTheme="minorEastAsia" w:eastAsiaTheme="minorEastAsia" w:cstheme="minorEastAsia"/>
          <w:sz w:val="28"/>
          <w:szCs w:val="36"/>
        </w:rPr>
        <w:t>00kW风力发电机组。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一、招标编号：SZD-2017-TENDER-</w:t>
      </w:r>
      <w:r>
        <w:rPr>
          <w:rFonts w:hint="eastAsia" w:asciiTheme="minorEastAsia" w:hAnsiTheme="minorEastAsia" w:eastAsiaTheme="minorEastAsia" w:cstheme="minorEastAsia"/>
          <w:sz w:val="28"/>
          <w:szCs w:val="36"/>
          <w:lang w:val="en-US" w:eastAsia="zh-CN"/>
        </w:rPr>
        <w:t>084</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二、招标内容：</w:t>
      </w:r>
      <w:r>
        <w:rPr>
          <w:rFonts w:hint="eastAsia" w:asciiTheme="minorEastAsia" w:hAnsiTheme="minorEastAsia" w:cstheme="minorEastAsia"/>
          <w:sz w:val="28"/>
          <w:szCs w:val="36"/>
          <w:lang w:val="en-US" w:eastAsia="zh-CN"/>
        </w:rPr>
        <w:t>2MW</w:t>
      </w:r>
      <w:r>
        <w:rPr>
          <w:rFonts w:hint="eastAsia" w:asciiTheme="minorEastAsia" w:hAnsiTheme="minorEastAsia" w:eastAsiaTheme="minorEastAsia" w:cstheme="minorEastAsia"/>
          <w:sz w:val="28"/>
          <w:szCs w:val="36"/>
          <w:lang w:eastAsia="zh-CN"/>
        </w:rPr>
        <w:t>平度大泽山</w:t>
      </w:r>
      <w:r>
        <w:rPr>
          <w:rFonts w:hint="eastAsia" w:asciiTheme="minorEastAsia" w:hAnsiTheme="minorEastAsia" w:eastAsiaTheme="minorEastAsia" w:cstheme="minorEastAsia"/>
          <w:sz w:val="28"/>
          <w:szCs w:val="36"/>
        </w:rPr>
        <w:t>项目</w:t>
      </w:r>
      <w:r>
        <w:rPr>
          <w:rFonts w:hint="eastAsia" w:asciiTheme="minorEastAsia" w:hAnsiTheme="minorEastAsia" w:eastAsiaTheme="minorEastAsia" w:cstheme="minorEastAsia"/>
          <w:sz w:val="28"/>
          <w:szCs w:val="36"/>
          <w:lang w:val="en-US" w:eastAsia="zh-CN"/>
        </w:rPr>
        <w:t>110kVGIS气体绝缘金属封闭开关</w:t>
      </w:r>
      <w:r>
        <w:rPr>
          <w:rFonts w:hint="eastAsia" w:asciiTheme="minorEastAsia" w:hAnsiTheme="minorEastAsia" w:eastAsiaTheme="minorEastAsia" w:cstheme="minorEastAsia"/>
          <w:sz w:val="28"/>
          <w:szCs w:val="36"/>
        </w:rPr>
        <w:t>设备，</w:t>
      </w:r>
      <w:r>
        <w:rPr>
          <w:rFonts w:hint="eastAsia" w:asciiTheme="minorEastAsia" w:hAnsiTheme="minorEastAsia" w:cstheme="minorEastAsia"/>
          <w:sz w:val="28"/>
          <w:szCs w:val="36"/>
          <w:lang w:eastAsia="zh-CN"/>
        </w:rPr>
        <w:t>数量</w:t>
      </w:r>
      <w:r>
        <w:rPr>
          <w:rFonts w:hint="eastAsia" w:asciiTheme="minorEastAsia" w:hAnsiTheme="minorEastAsia" w:cstheme="minorEastAsia"/>
          <w:sz w:val="28"/>
          <w:szCs w:val="36"/>
          <w:lang w:val="en-US" w:eastAsia="zh-CN"/>
        </w:rPr>
        <w:t>1套，</w:t>
      </w:r>
      <w:r>
        <w:rPr>
          <w:rFonts w:hint="eastAsia" w:asciiTheme="minorEastAsia" w:hAnsiTheme="minorEastAsia" w:eastAsiaTheme="minorEastAsia" w:cstheme="minorEastAsia"/>
          <w:sz w:val="28"/>
          <w:szCs w:val="36"/>
        </w:rPr>
        <w:t>具体范围以招标文件为准。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三、合格投标人资质要求：</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1、投标人必须具有中华人民共和国独立法人资格，具有履行民事责任能力的企业。</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2、投标人应具备合法有效的工商营业执照、税务登记证、组织机构代码证</w:t>
      </w:r>
      <w:r>
        <w:rPr>
          <w:rFonts w:hint="eastAsia" w:asciiTheme="minorEastAsia" w:hAnsiTheme="minorEastAsia" w:cstheme="minorEastAsia"/>
          <w:sz w:val="28"/>
          <w:szCs w:val="36"/>
          <w:lang w:eastAsia="zh-CN"/>
        </w:rPr>
        <w:t>。</w:t>
      </w:r>
    </w:p>
    <w:p>
      <w:pPr>
        <w:ind w:firstLine="280" w:firstLineChars="100"/>
        <w:jc w:val="left"/>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投标人应具有良好的银行资信和商业信誉,企业近三年无经济诉讼,没有处于被责令停业、财产被接管、冻结、破产和重组状态。</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4</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投标人在近三年内有50个以上同类同规模工程业绩。</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5、</w:t>
      </w:r>
      <w:r>
        <w:rPr>
          <w:rFonts w:hint="eastAsia" w:asciiTheme="minorEastAsia" w:hAnsiTheme="minorEastAsia" w:eastAsiaTheme="minorEastAsia" w:cstheme="minorEastAsia"/>
          <w:sz w:val="28"/>
          <w:szCs w:val="36"/>
        </w:rPr>
        <w:t>投标人在近三年内合同执行过程中无违约行为或属投标人的原因而被终止合同的行为。</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6</w:t>
      </w:r>
      <w:r>
        <w:rPr>
          <w:rFonts w:hint="eastAsia" w:asciiTheme="minorEastAsia" w:hAnsiTheme="minorEastAsia" w:eastAsiaTheme="minorEastAsia" w:cstheme="minorEastAsia"/>
          <w:sz w:val="28"/>
          <w:szCs w:val="36"/>
        </w:rPr>
        <w:t>、投标人无中国国家有关部门所界定的腐败或欺诈行为或近三年中未在投标、履约过程中违背相关纪律与保密规定。</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7</w:t>
      </w:r>
      <w:r>
        <w:rPr>
          <w:rFonts w:hint="eastAsia" w:asciiTheme="minorEastAsia" w:hAnsiTheme="minorEastAsia" w:eastAsiaTheme="minorEastAsia" w:cstheme="minorEastAsia"/>
          <w:sz w:val="28"/>
          <w:szCs w:val="36"/>
        </w:rPr>
        <w:t>、本项目不接受联合体投标。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四、购买招标文件时间：</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201</w:t>
      </w:r>
      <w:r>
        <w:rPr>
          <w:rFonts w:hint="eastAsia" w:asciiTheme="minorEastAsia" w:hAnsiTheme="minorEastAsia" w:cstheme="minorEastAsia"/>
          <w:sz w:val="28"/>
          <w:szCs w:val="36"/>
          <w:lang w:val="en-US" w:eastAsia="zh-CN"/>
        </w:rPr>
        <w:t>8</w:t>
      </w:r>
      <w:r>
        <w:rPr>
          <w:rFonts w:hint="eastAsia" w:asciiTheme="minorEastAsia" w:hAnsiTheme="minorEastAsia" w:eastAsiaTheme="minorEastAsia" w:cstheme="minorEastAsia"/>
          <w:sz w:val="28"/>
          <w:szCs w:val="36"/>
        </w:rPr>
        <w:t>年</w:t>
      </w:r>
      <w:r>
        <w:rPr>
          <w:rFonts w:hint="eastAsia" w:asciiTheme="minorEastAsia" w:hAnsiTheme="minorEastAsia" w:cstheme="minorEastAsia"/>
          <w:sz w:val="28"/>
          <w:szCs w:val="36"/>
          <w:lang w:val="en-US" w:eastAsia="zh-CN"/>
        </w:rPr>
        <w:t>1</w:t>
      </w:r>
      <w:r>
        <w:rPr>
          <w:rFonts w:hint="eastAsia" w:asciiTheme="minorEastAsia" w:hAnsiTheme="minorEastAsia" w:eastAsiaTheme="minorEastAsia" w:cstheme="minorEastAsia"/>
          <w:sz w:val="28"/>
          <w:szCs w:val="36"/>
        </w:rPr>
        <w:t>月</w:t>
      </w:r>
      <w:r>
        <w:rPr>
          <w:rFonts w:hint="eastAsia" w:asciiTheme="minorEastAsia" w:hAnsiTheme="minorEastAsia" w:cstheme="minorEastAsia"/>
          <w:sz w:val="28"/>
          <w:szCs w:val="36"/>
          <w:lang w:val="en-US" w:eastAsia="zh-CN"/>
        </w:rPr>
        <w:t>10</w:t>
      </w:r>
      <w:r>
        <w:rPr>
          <w:rFonts w:hint="eastAsia" w:asciiTheme="minorEastAsia" w:hAnsiTheme="minorEastAsia" w:eastAsiaTheme="minorEastAsia" w:cstheme="minorEastAsia"/>
          <w:sz w:val="28"/>
          <w:szCs w:val="36"/>
        </w:rPr>
        <w:t>日起至201</w:t>
      </w:r>
      <w:r>
        <w:rPr>
          <w:rFonts w:hint="eastAsia" w:asciiTheme="minorEastAsia" w:hAnsiTheme="minorEastAsia" w:cstheme="minorEastAsia"/>
          <w:sz w:val="28"/>
          <w:szCs w:val="36"/>
          <w:lang w:val="en-US" w:eastAsia="zh-CN"/>
        </w:rPr>
        <w:t>8</w:t>
      </w:r>
      <w:r>
        <w:rPr>
          <w:rFonts w:hint="eastAsia" w:asciiTheme="minorEastAsia" w:hAnsiTheme="minorEastAsia" w:eastAsiaTheme="minorEastAsia" w:cstheme="minorEastAsia"/>
          <w:sz w:val="28"/>
          <w:szCs w:val="36"/>
        </w:rPr>
        <w:t>年</w:t>
      </w:r>
      <w:r>
        <w:rPr>
          <w:rFonts w:hint="eastAsia" w:asciiTheme="minorEastAsia" w:hAnsiTheme="minorEastAsia" w:cstheme="minorEastAsia"/>
          <w:sz w:val="28"/>
          <w:szCs w:val="36"/>
          <w:lang w:val="en-US" w:eastAsia="zh-CN"/>
        </w:rPr>
        <w:t>1</w:t>
      </w:r>
      <w:r>
        <w:rPr>
          <w:rFonts w:hint="eastAsia" w:asciiTheme="minorEastAsia" w:hAnsiTheme="minorEastAsia" w:eastAsiaTheme="minorEastAsia" w:cstheme="minorEastAsia"/>
          <w:sz w:val="28"/>
          <w:szCs w:val="36"/>
        </w:rPr>
        <w:t>月</w:t>
      </w:r>
      <w:r>
        <w:rPr>
          <w:rFonts w:hint="eastAsia" w:asciiTheme="minorEastAsia" w:hAnsiTheme="minorEastAsia" w:cstheme="minorEastAsia"/>
          <w:sz w:val="28"/>
          <w:szCs w:val="36"/>
          <w:lang w:val="en-US" w:eastAsia="zh-CN"/>
        </w:rPr>
        <w:t>16</w:t>
      </w:r>
      <w:r>
        <w:rPr>
          <w:rFonts w:hint="eastAsia" w:asciiTheme="minorEastAsia" w:hAnsiTheme="minorEastAsia" w:eastAsiaTheme="minorEastAsia" w:cstheme="minorEastAsia"/>
          <w:sz w:val="28"/>
          <w:szCs w:val="36"/>
        </w:rPr>
        <w:t>日8：30-12：00，13：00-16：30（北京时间，节假日除外）。</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五、购买方式：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（一）现场购买</w:t>
      </w:r>
    </w:p>
    <w:p>
      <w:pPr>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投标申请人购买标书时，请出示如下资料，投标申请人资格条件符合要求后，方可购买招标文件。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1、投标商登记表（致电招标人索取）</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2、营业执照复印件（加盖公章）</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3、法人授权书及身份证复印件（加盖公章）</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4、承包本项目相关资质复印件（加盖公章）</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5、提供加盖公章的业绩清单及合同证明文件（必须附有合同签字盖章页），该合同证明文件数量将作为判断投标人企业业绩实力的主要依据。</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购买地点：济南市高新区世纪大道3666号中国中车济南高新产业园</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（二）电子邮件购买</w:t>
      </w:r>
    </w:p>
    <w:p>
      <w:pPr>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投标申请人购买时，请将如下资料发到招标人电子邮箱（电子邮箱：liuying@crrcwind.com），投标人资格条件符合要求后，方可购买招标文件。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1、投标商登记表（致电招标人索取）</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2、加盖公章的营业执照复印件（扫描件）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3、加盖公章的法人授权书及身份证复印件（扫描件）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4、加盖公章的承包本项目相关资质复印件（扫描件）</w:t>
      </w:r>
    </w:p>
    <w:p>
      <w:pPr>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 xml:space="preserve">  5</w:t>
      </w:r>
      <w:r>
        <w:rPr>
          <w:rFonts w:hint="eastAsia" w:asciiTheme="minorEastAsia" w:hAnsiTheme="minorEastAsia" w:eastAsiaTheme="minorEastAsia" w:cstheme="minorEastAsia"/>
          <w:sz w:val="28"/>
          <w:szCs w:val="36"/>
        </w:rPr>
        <w:t>、提供加盖公章的业绩清单及合同证明文件（必须附有合同签字盖章页），该合同证明文件数量将作为判断投标人企业业绩实力的主要依据。（扫描件）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6、加盖公章的开票信息。</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六、投标截止时间：具体时间详见招标文件</w:t>
      </w:r>
    </w:p>
    <w:p>
      <w:pPr>
        <w:ind w:firstLine="280" w:firstLineChars="1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开标时间：</w:t>
      </w:r>
      <w:r>
        <w:rPr>
          <w:rFonts w:hint="eastAsia" w:asciiTheme="minorEastAsia" w:hAnsiTheme="minorEastAsia" w:cstheme="minorEastAsia"/>
          <w:sz w:val="28"/>
          <w:szCs w:val="36"/>
          <w:lang w:val="en-US" w:eastAsia="zh-CN"/>
        </w:rPr>
        <w:t>2018年1</w:t>
      </w:r>
      <w:r>
        <w:rPr>
          <w:rFonts w:hint="eastAsia" w:asciiTheme="minorEastAsia" w:hAnsiTheme="minorEastAsia" w:eastAsiaTheme="minorEastAsia" w:cstheme="minorEastAsia"/>
          <w:sz w:val="28"/>
          <w:szCs w:val="36"/>
        </w:rPr>
        <w:t>月</w:t>
      </w:r>
      <w:r>
        <w:rPr>
          <w:rFonts w:hint="eastAsia" w:asciiTheme="minorEastAsia" w:hAnsiTheme="minorEastAsia" w:cstheme="minorEastAsia"/>
          <w:sz w:val="28"/>
          <w:szCs w:val="36"/>
          <w:lang w:val="en-US" w:eastAsia="zh-CN"/>
        </w:rPr>
        <w:t>19</w:t>
      </w:r>
      <w:r>
        <w:rPr>
          <w:rFonts w:hint="eastAsia" w:asciiTheme="minorEastAsia" w:hAnsiTheme="minorEastAsia" w:eastAsiaTheme="minorEastAsia" w:cstheme="minorEastAsia"/>
          <w:sz w:val="28"/>
          <w:szCs w:val="36"/>
        </w:rPr>
        <w:t>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七、开标地点：</w:t>
      </w:r>
      <w:r>
        <w:rPr>
          <w:rFonts w:hint="eastAsia" w:asciiTheme="minorEastAsia" w:hAnsiTheme="minorEastAsia" w:cstheme="minorEastAsia"/>
          <w:sz w:val="28"/>
          <w:szCs w:val="36"/>
          <w:lang w:eastAsia="zh-CN"/>
        </w:rPr>
        <w:t>办公楼</w:t>
      </w:r>
      <w:r>
        <w:rPr>
          <w:rFonts w:hint="eastAsia" w:asciiTheme="minorEastAsia" w:hAnsiTheme="minorEastAsia" w:cstheme="minorEastAsia"/>
          <w:sz w:val="28"/>
          <w:szCs w:val="36"/>
          <w:lang w:val="en-US" w:eastAsia="zh-CN"/>
        </w:rPr>
        <w:t>105招标办公室</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八、其他事项：</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招标文件每份售价详见邀请确认函，售后不退。</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九、联系方式：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招标人：山东中车风电有限公司</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详细地址：济南市高新区世纪大道3666号中国中车济南高新产业园   </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邮  编：250104</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联系人：</w:t>
      </w:r>
    </w:p>
    <w:p>
      <w:pPr>
        <w:jc w:val="left"/>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刘</w:t>
      </w: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莹（招标管理）    0531-58809114 </w:t>
      </w:r>
      <w:r>
        <w:rPr>
          <w:rFonts w:hint="eastAsia" w:asciiTheme="minorEastAsia" w:hAnsi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负责标书发售，费用手续办理</w:t>
      </w:r>
    </w:p>
    <w:p>
      <w:pPr>
        <w:jc w:val="left"/>
        <w:rPr>
          <w:rFonts w:hint="eastAsia" w:asciiTheme="minorEastAsia" w:hAnsiTheme="minorEastAsia" w:eastAsiaTheme="minorEastAsia" w:cstheme="minorEastAsia"/>
          <w:sz w:val="28"/>
          <w:szCs w:val="36"/>
          <w:lang w:eastAsia="zh-CN"/>
        </w:rPr>
      </w:pPr>
      <w:r>
        <w:rPr>
          <w:rFonts w:hint="eastAsia" w:asciiTheme="minorEastAsia" w:hAnsiTheme="minorEastAsia" w:eastAsiaTheme="minorEastAsia" w:cstheme="minorEastAsia"/>
          <w:sz w:val="28"/>
          <w:szCs w:val="36"/>
          <w:lang w:eastAsia="zh-CN"/>
        </w:rPr>
        <w:t>姚</w:t>
      </w: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lang w:eastAsia="zh-CN"/>
        </w:rPr>
        <w:t>珑（商</w:t>
      </w:r>
      <w:r>
        <w:rPr>
          <w:rFonts w:hint="eastAsia" w:asciiTheme="minorEastAsia" w:hAnsi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lang w:eastAsia="zh-CN"/>
        </w:rPr>
        <w:t>务）</w:t>
      </w: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lang w:val="en-US" w:eastAsia="zh-CN"/>
        </w:rPr>
        <w:t>0531-5880913</w:t>
      </w:r>
      <w:r>
        <w:rPr>
          <w:rFonts w:hint="eastAsia" w:asciiTheme="minorEastAsia" w:hAnsiTheme="minorEastAsia" w:cstheme="minorEastAsia"/>
          <w:sz w:val="28"/>
          <w:szCs w:val="36"/>
          <w:lang w:val="en-US" w:eastAsia="zh-CN"/>
        </w:rPr>
        <w:t>2</w:t>
      </w: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招标确认函收集、商务接待</w:t>
      </w:r>
    </w:p>
    <w:p>
      <w:pPr>
        <w:jc w:val="left"/>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eastAsia="zh-CN"/>
        </w:rPr>
        <w:t>王成贤</w:t>
      </w:r>
      <w:r>
        <w:rPr>
          <w:rFonts w:hint="eastAsia" w:asciiTheme="minorEastAsia" w:hAnsiTheme="minorEastAsia" w:eastAsiaTheme="minorEastAsia" w:cstheme="minorEastAsia"/>
          <w:sz w:val="28"/>
          <w:szCs w:val="36"/>
        </w:rPr>
        <w:t>（技术</w:t>
      </w:r>
      <w:r>
        <w:rPr>
          <w:rFonts w:hint="eastAsia" w:asciiTheme="minorEastAsia" w:hAnsiTheme="minorEastAsia" w:eastAsiaTheme="minorEastAsia" w:cstheme="minorEastAsia"/>
          <w:sz w:val="28"/>
          <w:szCs w:val="36"/>
          <w:lang w:val="en-US" w:eastAsia="zh-CN"/>
        </w:rPr>
        <w:t>1</w:t>
      </w:r>
      <w:r>
        <w:rPr>
          <w:rFonts w:hint="eastAsia" w:asciiTheme="minorEastAsia" w:hAnsiTheme="minorEastAsia" w:eastAsiaTheme="minorEastAsia" w:cstheme="minorEastAsia"/>
          <w:sz w:val="28"/>
          <w:szCs w:val="36"/>
        </w:rPr>
        <w:t>）      0531-58809</w:t>
      </w:r>
      <w:r>
        <w:rPr>
          <w:rFonts w:hint="eastAsia" w:asciiTheme="minorEastAsia" w:hAnsiTheme="minorEastAsia" w:eastAsiaTheme="minorEastAsia" w:cstheme="minorEastAsia"/>
          <w:sz w:val="28"/>
          <w:szCs w:val="36"/>
          <w:lang w:val="en-US" w:eastAsia="zh-CN"/>
        </w:rPr>
        <w:t>156</w:t>
      </w:r>
      <w:r>
        <w:rPr>
          <w:rFonts w:hint="eastAsia" w:asciiTheme="minorEastAsia" w:hAnsiTheme="minorEastAsia" w:eastAsiaTheme="minorEastAsia" w:cstheme="minorEastAsia"/>
          <w:sz w:val="28"/>
          <w:szCs w:val="36"/>
        </w:rPr>
        <w:t xml:space="preserve"> </w:t>
      </w:r>
      <w:r>
        <w:rPr>
          <w:rFonts w:hint="eastAsia" w:asciiTheme="minorEastAsia" w:hAnsi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负责技术答疑</w:t>
      </w:r>
    </w:p>
    <w:p>
      <w:pPr>
        <w:jc w:val="left"/>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lang w:eastAsia="zh-CN"/>
        </w:rPr>
        <w:t>李宝峰</w:t>
      </w:r>
      <w:r>
        <w:rPr>
          <w:rFonts w:hint="eastAsia" w:asciiTheme="minorEastAsia" w:hAnsiTheme="minorEastAsia" w:eastAsiaTheme="minorEastAsia" w:cstheme="minorEastAsia"/>
          <w:sz w:val="28"/>
          <w:szCs w:val="36"/>
        </w:rPr>
        <w:t>（技术2）      0531-88305772  负责技术答疑</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电子邮箱：liuying@crrcwind.com</w:t>
      </w:r>
    </w:p>
    <w:p>
      <w:pPr>
        <w:widowControl/>
        <w:tabs>
          <w:tab w:val="left" w:pos="180"/>
        </w:tabs>
        <w:spacing w:line="480" w:lineRule="auto"/>
        <w:rPr>
          <w:rFonts w:hint="eastAsia" w:ascii="仿宋_GB2312" w:hAnsi="宋体"/>
          <w:sz w:val="28"/>
          <w:szCs w:val="22"/>
          <w:lang w:val="en-US" w:eastAsia="zh-CN"/>
        </w:rPr>
      </w:pPr>
      <w:bookmarkStart w:id="0" w:name="_Toc2176"/>
      <w:r>
        <w:rPr>
          <w:rFonts w:hint="eastAsia" w:ascii="仿宋_GB2312" w:hAnsi="宋体"/>
          <w:sz w:val="28"/>
          <w:szCs w:val="22"/>
          <w:lang w:val="en-US" w:eastAsia="zh-CN"/>
        </w:rPr>
        <w:t>公司名称：山东中车风电有限公司</w:t>
      </w:r>
    </w:p>
    <w:p>
      <w:pPr>
        <w:widowControl/>
        <w:tabs>
          <w:tab w:val="left" w:pos="180"/>
        </w:tabs>
        <w:spacing w:line="480" w:lineRule="auto"/>
        <w:rPr>
          <w:rFonts w:hint="eastAsia" w:ascii="仿宋_GB2312" w:hAnsi="宋体"/>
          <w:sz w:val="28"/>
          <w:szCs w:val="22"/>
          <w:lang w:val="en-US" w:eastAsia="zh-CN"/>
        </w:rPr>
      </w:pPr>
      <w:r>
        <w:rPr>
          <w:rFonts w:hint="eastAsia" w:ascii="仿宋_GB2312" w:hAnsi="宋体"/>
          <w:sz w:val="28"/>
          <w:szCs w:val="22"/>
          <w:lang w:val="en-US" w:eastAsia="zh-CN"/>
        </w:rPr>
        <w:t>账户信息：中国建设银行济南槐中支行</w:t>
      </w:r>
    </w:p>
    <w:p>
      <w:pPr>
        <w:widowControl/>
        <w:tabs>
          <w:tab w:val="left" w:pos="180"/>
        </w:tabs>
        <w:spacing w:line="480" w:lineRule="auto"/>
        <w:rPr>
          <w:rFonts w:hint="eastAsia" w:ascii="宋体" w:hAnsi="宋体" w:eastAsia="宋体" w:cs="宋体"/>
          <w:sz w:val="28"/>
          <w:szCs w:val="22"/>
          <w:lang w:val="en-US" w:eastAsia="zh-CN"/>
        </w:rPr>
      </w:pPr>
      <w:r>
        <w:rPr>
          <w:rFonts w:hint="eastAsia" w:ascii="仿宋_GB2312" w:hAnsi="宋体"/>
          <w:sz w:val="28"/>
          <w:szCs w:val="22"/>
          <w:lang w:val="en-US" w:eastAsia="zh-CN"/>
        </w:rPr>
        <w:t>账户号码：</w:t>
      </w:r>
      <w:r>
        <w:rPr>
          <w:rFonts w:hint="eastAsia" w:ascii="宋体" w:hAnsi="宋体" w:eastAsia="宋体" w:cs="宋体"/>
          <w:sz w:val="28"/>
          <w:szCs w:val="22"/>
          <w:lang w:val="en-US" w:eastAsia="zh-CN"/>
        </w:rPr>
        <w:t>3700 1616 1490 5014 8847</w:t>
      </w:r>
    </w:p>
    <w:p>
      <w:pPr>
        <w:widowControl/>
        <w:tabs>
          <w:tab w:val="left" w:pos="180"/>
        </w:tabs>
        <w:spacing w:line="480" w:lineRule="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统一社会信用代码：913701006898166909</w:t>
      </w:r>
    </w:p>
    <w:p>
      <w:pPr>
        <w:pStyle w:val="6"/>
        <w:keepNext w:val="0"/>
        <w:keepLines w:val="0"/>
        <w:widowControl w:val="0"/>
        <w:suppressLineNumbers w:val="0"/>
        <w:spacing w:before="240" w:beforeAutospacing="0" w:after="60" w:afterAutospacing="0"/>
        <w:ind w:left="0" w:right="0"/>
        <w:jc w:val="center"/>
        <w:outlineLvl w:val="0"/>
        <w:rPr>
          <w:rFonts w:hint="eastAsia" w:ascii="宋体" w:hAnsi="宋体" w:eastAsia="宋体" w:cs="宋体"/>
          <w:b/>
          <w:bCs/>
          <w:kern w:val="0"/>
          <w:sz w:val="44"/>
          <w:szCs w:val="32"/>
          <w:lang w:val="en-US" w:eastAsia="zh-CN" w:bidi="ar"/>
        </w:rPr>
      </w:pPr>
    </w:p>
    <w:p>
      <w:pPr>
        <w:pStyle w:val="6"/>
        <w:keepNext w:val="0"/>
        <w:keepLines w:val="0"/>
        <w:widowControl w:val="0"/>
        <w:suppressLineNumbers w:val="0"/>
        <w:spacing w:before="240" w:beforeAutospacing="0" w:after="60" w:afterAutospacing="0"/>
        <w:ind w:left="0" w:right="0"/>
        <w:jc w:val="center"/>
        <w:outlineLvl w:val="0"/>
        <w:rPr>
          <w:rFonts w:hint="eastAsia" w:ascii="宋体" w:hAnsi="宋体" w:eastAsia="宋体" w:cs="宋体"/>
          <w:b/>
          <w:bCs/>
          <w:kern w:val="0"/>
          <w:sz w:val="44"/>
          <w:szCs w:val="32"/>
          <w:lang w:val="en-US" w:eastAsia="zh-CN" w:bidi="ar"/>
        </w:rPr>
      </w:pPr>
    </w:p>
    <w:p>
      <w:pPr>
        <w:pStyle w:val="6"/>
        <w:keepNext w:val="0"/>
        <w:keepLines w:val="0"/>
        <w:widowControl w:val="0"/>
        <w:suppressLineNumbers w:val="0"/>
        <w:spacing w:before="240" w:beforeAutospacing="0" w:after="60" w:afterAutospacing="0"/>
        <w:ind w:left="0" w:right="0"/>
        <w:jc w:val="center"/>
        <w:outlineLvl w:val="0"/>
        <w:rPr>
          <w:rFonts w:hint="eastAsia" w:ascii="宋体" w:hAnsi="宋体" w:eastAsia="宋体" w:cs="宋体"/>
          <w:b/>
          <w:bCs/>
          <w:kern w:val="0"/>
          <w:sz w:val="44"/>
          <w:szCs w:val="32"/>
          <w:lang w:val="en-US" w:eastAsia="zh-CN" w:bidi="ar"/>
        </w:rPr>
      </w:pPr>
      <w:bookmarkStart w:id="2" w:name="_GoBack"/>
      <w:bookmarkEnd w:id="2"/>
    </w:p>
    <w:p>
      <w:pPr>
        <w:pStyle w:val="6"/>
        <w:keepNext w:val="0"/>
        <w:keepLines w:val="0"/>
        <w:widowControl w:val="0"/>
        <w:suppressLineNumbers w:val="0"/>
        <w:spacing w:before="240" w:beforeAutospacing="0" w:after="60" w:afterAutospacing="0"/>
        <w:ind w:left="0" w:right="0"/>
        <w:jc w:val="center"/>
        <w:outlineLvl w:val="0"/>
        <w:rPr>
          <w:rFonts w:hint="eastAsia" w:ascii="宋体" w:hAnsi="宋体" w:eastAsia="宋体" w:cs="宋体"/>
          <w:b/>
          <w:sz w:val="44"/>
          <w:szCs w:val="32"/>
          <w:lang w:val="en-US"/>
        </w:rPr>
      </w:pPr>
      <w:r>
        <w:rPr>
          <w:rFonts w:hint="eastAsia" w:ascii="宋体" w:hAnsi="宋体" w:eastAsia="宋体" w:cs="宋体"/>
          <w:b/>
          <w:bCs/>
          <w:kern w:val="0"/>
          <w:sz w:val="44"/>
          <w:szCs w:val="32"/>
          <w:lang w:val="en-US" w:eastAsia="zh-CN" w:bidi="ar"/>
        </w:rPr>
        <w:t>确认函</w:t>
      </w:r>
      <w:bookmarkEnd w:id="0"/>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44"/>
          <w:szCs w:val="44"/>
          <w:lang w:val="en-US"/>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致：山东中车风电有限公司</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     我公司已经收到贵单位所发的关于</w:t>
      </w:r>
      <w:r>
        <w:rPr>
          <w:rFonts w:hint="eastAsia" w:ascii="宋体" w:hAnsi="宋体" w:eastAsia="宋体" w:cs="宋体"/>
          <w:kern w:val="2"/>
          <w:sz w:val="28"/>
          <w:szCs w:val="28"/>
          <w:u w:val="single"/>
          <w:lang w:val="en-US" w:eastAsia="zh-CN" w:bidi="ar"/>
        </w:rPr>
        <w:t>2MW平度大泽山项目110kVGIS气体绝缘金属封闭开关设备</w:t>
      </w:r>
      <w:r>
        <w:rPr>
          <w:rFonts w:hint="eastAsia" w:ascii="宋体" w:hAnsi="宋体" w:eastAsia="宋体" w:cs="宋体"/>
          <w:kern w:val="2"/>
          <w:sz w:val="28"/>
          <w:szCs w:val="28"/>
          <w:lang w:val="en-US" w:eastAsia="zh-CN" w:bidi="ar"/>
        </w:rPr>
        <w:t>项目的《投标邀请函》，我公司将届时将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u w:val="single"/>
          <w:lang w:val="en-US" w:eastAsia="zh-CN" w:bidi="ar"/>
        </w:rPr>
        <w:t xml:space="preserve"> □参加 / □ 不参加  </w:t>
      </w:r>
      <w:r>
        <w:rPr>
          <w:rFonts w:hint="eastAsia" w:ascii="宋体" w:hAnsi="宋体" w:eastAsia="宋体" w:cs="宋体"/>
          <w:kern w:val="2"/>
          <w:sz w:val="28"/>
          <w:szCs w:val="28"/>
          <w:lang w:val="en-US" w:eastAsia="zh-CN" w:bidi="ar"/>
        </w:rPr>
        <w:t>此次投标活动。</w:t>
      </w:r>
    </w:p>
    <w:p>
      <w:pPr>
        <w:spacing w:line="600" w:lineRule="exact"/>
        <w:ind w:firstLine="560" w:firstLineChars="200"/>
        <w:rPr>
          <w:rFonts w:ascii="宋体" w:hAnsi="宋体"/>
          <w:sz w:val="28"/>
          <w:szCs w:val="28"/>
        </w:rPr>
      </w:pPr>
      <w:r>
        <w:rPr>
          <w:rFonts w:hint="eastAsia" w:ascii="宋体" w:hAnsi="宋体"/>
          <w:sz w:val="28"/>
          <w:szCs w:val="28"/>
        </w:rPr>
        <w:t>参加项目如下：</w:t>
      </w:r>
    </w:p>
    <w:tbl>
      <w:tblPr>
        <w:tblStyle w:val="10"/>
        <w:tblW w:w="9144" w:type="dxa"/>
        <w:tblInd w:w="0" w:type="dxa"/>
        <w:tblLayout w:type="fixed"/>
        <w:tblCellMar>
          <w:top w:w="0" w:type="dxa"/>
          <w:left w:w="108" w:type="dxa"/>
          <w:bottom w:w="0" w:type="dxa"/>
          <w:right w:w="108" w:type="dxa"/>
        </w:tblCellMar>
      </w:tblPr>
      <w:tblGrid>
        <w:gridCol w:w="636"/>
        <w:gridCol w:w="1773"/>
        <w:gridCol w:w="1875"/>
        <w:gridCol w:w="1020"/>
        <w:gridCol w:w="1050"/>
        <w:gridCol w:w="1050"/>
        <w:gridCol w:w="870"/>
        <w:gridCol w:w="870"/>
      </w:tblGrid>
      <w:tr>
        <w:tblPrEx>
          <w:tblLayout w:type="fixed"/>
          <w:tblCellMar>
            <w:top w:w="0" w:type="dxa"/>
            <w:left w:w="108" w:type="dxa"/>
            <w:bottom w:w="0" w:type="dxa"/>
            <w:right w:w="108" w:type="dxa"/>
          </w:tblCellMar>
        </w:tblPrEx>
        <w:trPr>
          <w:trHeight w:val="1134"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7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标的</w:t>
            </w:r>
            <w:r>
              <w:rPr>
                <w:rFonts w:hint="eastAsia" w:ascii="宋体" w:hAnsi="宋体" w:cs="宋体"/>
                <w:color w:val="000000"/>
                <w:kern w:val="0"/>
                <w:szCs w:val="21"/>
                <w:lang w:eastAsia="zh-CN"/>
              </w:rPr>
              <w:t>物</w:t>
            </w:r>
          </w:p>
        </w:tc>
        <w:tc>
          <w:tcPr>
            <w:tcW w:w="1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招标编号</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标书费</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投标保证金</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中标服务费</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参加</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不参加</w:t>
            </w:r>
          </w:p>
        </w:tc>
      </w:tr>
      <w:tr>
        <w:tblPrEx>
          <w:tblLayout w:type="fixed"/>
        </w:tblPrEx>
        <w:trPr>
          <w:trHeight w:val="1134"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等线" w:cs="Calibri"/>
                <w:color w:val="000000"/>
                <w:kern w:val="0"/>
                <w:szCs w:val="21"/>
              </w:rPr>
            </w:pPr>
            <w:r>
              <w:rPr>
                <w:rFonts w:eastAsia="等线" w:cs="Calibri"/>
                <w:color w:val="000000"/>
                <w:kern w:val="0"/>
                <w:szCs w:val="21"/>
              </w:rPr>
              <w:t>1</w:t>
            </w:r>
          </w:p>
        </w:tc>
        <w:tc>
          <w:tcPr>
            <w:tcW w:w="177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2"/>
                <w:szCs w:val="22"/>
                <w:lang w:val="en-US" w:eastAsia="zh-CN"/>
              </w:rPr>
              <w:t>110kVGIS气体绝缘金属封闭开关设备</w:t>
            </w:r>
          </w:p>
        </w:tc>
        <w:tc>
          <w:tcPr>
            <w:tcW w:w="1875"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2"/>
                <w:szCs w:val="22"/>
              </w:rPr>
              <w:t>SZD-2017</w:t>
            </w:r>
            <w:r>
              <w:rPr>
                <w:rFonts w:hint="eastAsia" w:asciiTheme="minorEastAsia" w:hAnsiTheme="minorEastAsia" w:eastAsiaTheme="minorEastAsia" w:cstheme="minorEastAsia"/>
                <w:color w:val="000000"/>
                <w:kern w:val="0"/>
                <w:sz w:val="22"/>
                <w:szCs w:val="22"/>
                <w:lang w:val="en-US" w:eastAsia="zh-CN"/>
              </w:rPr>
              <w:t>-TENDER</w:t>
            </w:r>
            <w:r>
              <w:rPr>
                <w:rFonts w:hint="eastAsia" w:asciiTheme="minorEastAsia" w:hAnsiTheme="minorEastAsia" w:eastAsiaTheme="minorEastAsia" w:cstheme="minorEastAsia"/>
                <w:color w:val="000000"/>
                <w:kern w:val="0"/>
                <w:sz w:val="22"/>
                <w:szCs w:val="22"/>
              </w:rPr>
              <w:t>-0</w:t>
            </w:r>
            <w:r>
              <w:rPr>
                <w:rFonts w:hint="eastAsia" w:asciiTheme="minorEastAsia" w:hAnsiTheme="minorEastAsia" w:cstheme="minorEastAsia"/>
                <w:color w:val="000000"/>
                <w:kern w:val="0"/>
                <w:sz w:val="22"/>
                <w:szCs w:val="22"/>
                <w:lang w:val="en-US" w:eastAsia="zh-CN"/>
              </w:rPr>
              <w:t>84</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lang w:val="en-US" w:eastAsia="zh-CN"/>
              </w:rPr>
              <w:t>00元</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10</w:t>
            </w:r>
            <w:r>
              <w:rPr>
                <w:rFonts w:hint="eastAsia" w:asciiTheme="minorEastAsia" w:hAnsiTheme="minorEastAsia" w:eastAsiaTheme="minorEastAsia" w:cstheme="minorEastAsia"/>
                <w:color w:val="000000"/>
                <w:kern w:val="0"/>
                <w:sz w:val="21"/>
                <w:szCs w:val="21"/>
              </w:rPr>
              <w:t>000</w:t>
            </w:r>
            <w:r>
              <w:rPr>
                <w:rFonts w:hint="eastAsia" w:asciiTheme="minorEastAsia" w:hAnsiTheme="minorEastAsia" w:eastAsiaTheme="minorEastAsia" w:cstheme="minorEastAsia"/>
                <w:color w:val="000000"/>
                <w:kern w:val="0"/>
                <w:sz w:val="21"/>
                <w:szCs w:val="21"/>
                <w:lang w:eastAsia="zh-CN"/>
              </w:rPr>
              <w:t>元</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600</w:t>
            </w:r>
            <w:r>
              <w:rPr>
                <w:rFonts w:hint="eastAsia" w:asciiTheme="minorEastAsia" w:hAnsiTheme="minorEastAsia" w:eastAsiaTheme="minorEastAsia" w:cstheme="minorEastAsia"/>
                <w:color w:val="000000"/>
                <w:kern w:val="0"/>
                <w:sz w:val="21"/>
                <w:szCs w:val="21"/>
                <w:lang w:val="en-US" w:eastAsia="zh-CN"/>
              </w:rPr>
              <w:t>元</w:t>
            </w: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eastAsia="等线" w:cs="Calibri"/>
                <w:color w:val="000000"/>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eastAsia="等线" w:cs="Calibri"/>
                <w:color w:val="000000"/>
                <w:kern w:val="0"/>
                <w:szCs w:val="21"/>
              </w:rPr>
            </w:pPr>
          </w:p>
        </w:tc>
      </w:tr>
    </w:tbl>
    <w:p>
      <w:pPr>
        <w:keepNext w:val="0"/>
        <w:keepLines w:val="0"/>
        <w:widowControl w:val="0"/>
        <w:suppressLineNumbers w:val="0"/>
        <w:spacing w:before="0" w:beforeAutospacing="0" w:after="0" w:afterAutospacing="0" w:line="600" w:lineRule="exact"/>
        <w:ind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特此确认。</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投标人：</w:t>
      </w:r>
      <w:r>
        <w:rPr>
          <w:rFonts w:hint="eastAsia" w:ascii="宋体" w:hAnsi="宋体" w:eastAsia="宋体" w:cs="宋体"/>
          <w:kern w:val="2"/>
          <w:sz w:val="28"/>
          <w:szCs w:val="28"/>
          <w:u w:val="single"/>
          <w:lang w:val="en-US" w:eastAsia="zh-CN" w:bidi="ar"/>
        </w:rPr>
        <w:t xml:space="preserve">  （全称、公章）         </w:t>
      </w: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u w:val="single"/>
          <w:lang w:val="en-US"/>
        </w:rPr>
      </w:pPr>
      <w:r>
        <w:rPr>
          <w:rFonts w:hint="eastAsia" w:ascii="宋体" w:hAnsi="宋体" w:eastAsia="宋体" w:cs="宋体"/>
          <w:kern w:val="2"/>
          <w:sz w:val="28"/>
          <w:szCs w:val="28"/>
          <w:lang w:val="en-US" w:eastAsia="zh-CN" w:bidi="ar"/>
        </w:rPr>
        <w:t>投标人地址：</w:t>
      </w:r>
      <w:r>
        <w:rPr>
          <w:rFonts w:hint="eastAsia" w:ascii="宋体" w:hAnsi="宋体" w:eastAsia="宋体" w:cs="宋体"/>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联系人签字：</w:t>
      </w:r>
      <w:r>
        <w:rPr>
          <w:rFonts w:hint="eastAsia" w:ascii="宋体" w:hAnsi="宋体" w:eastAsia="宋体" w:cs="宋体"/>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u w:val="single"/>
          <w:lang w:val="en-US"/>
        </w:rPr>
      </w:pPr>
      <w:r>
        <w:rPr>
          <w:rFonts w:hint="eastAsia" w:ascii="宋体" w:hAnsi="宋体" w:eastAsia="宋体" w:cs="宋体"/>
          <w:kern w:val="2"/>
          <w:sz w:val="28"/>
          <w:szCs w:val="28"/>
          <w:lang w:val="en-US" w:eastAsia="zh-CN" w:bidi="ar"/>
        </w:rPr>
        <w:t>电话：</w:t>
      </w:r>
      <w:r>
        <w:rPr>
          <w:rFonts w:hint="eastAsia" w:ascii="宋体" w:hAnsi="宋体" w:eastAsia="宋体" w:cs="宋体"/>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Email：</w:t>
      </w:r>
      <w:r>
        <w:rPr>
          <w:rFonts w:hint="eastAsia" w:ascii="宋体" w:hAnsi="宋体" w:eastAsia="宋体" w:cs="宋体"/>
          <w:kern w:val="2"/>
          <w:sz w:val="28"/>
          <w:szCs w:val="28"/>
          <w:u w:val="single"/>
          <w:lang w:val="en-US" w:eastAsia="zh-CN" w:bidi="ar"/>
        </w:rPr>
        <w:t xml:space="preserve">                           </w:t>
      </w: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line="800" w:lineRule="exact"/>
        <w:ind w:left="0" w:right="0" w:firstLine="3828" w:firstLineChars="1367"/>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日期：</w:t>
      </w:r>
      <w:r>
        <w:rPr>
          <w:rFonts w:hint="eastAsia" w:ascii="宋体" w:hAnsi="宋体" w:eastAsia="宋体" w:cs="宋体"/>
          <w:kern w:val="2"/>
          <w:sz w:val="28"/>
          <w:szCs w:val="28"/>
          <w:u w:val="single"/>
          <w:lang w:val="en-US" w:eastAsia="zh-CN" w:bidi="ar"/>
        </w:rPr>
        <w:t xml:space="preserve">          年     月     日  </w:t>
      </w:r>
      <w:r>
        <w:rPr>
          <w:rFonts w:hint="eastAsia" w:ascii="宋体" w:hAnsi="宋体" w:eastAsia="宋体" w:cs="宋体"/>
          <w:kern w:val="2"/>
          <w:sz w:val="28"/>
          <w:szCs w:val="28"/>
          <w:lang w:val="en-US" w:eastAsia="zh-CN" w:bidi="ar"/>
        </w:rPr>
        <w:t xml:space="preserve"> </w:t>
      </w:r>
    </w:p>
    <w:p>
      <w:pPr>
        <w:pStyle w:val="6"/>
        <w:keepNext w:val="0"/>
        <w:keepLines w:val="0"/>
        <w:widowControl w:val="0"/>
        <w:suppressLineNumbers w:val="0"/>
        <w:spacing w:before="240" w:beforeAutospacing="0" w:after="60" w:afterAutospacing="0"/>
        <w:ind w:left="0" w:right="0"/>
        <w:jc w:val="center"/>
        <w:outlineLvl w:val="0"/>
        <w:rPr>
          <w:rStyle w:val="11"/>
          <w:lang w:val="en-US"/>
        </w:rPr>
      </w:pPr>
      <w:r>
        <w:rPr>
          <w:rFonts w:hint="eastAsia" w:ascii="宋体" w:hAnsi="宋体" w:eastAsia="宋体" w:cs="Times New Roman"/>
          <w:bCs/>
          <w:sz w:val="28"/>
          <w:szCs w:val="28"/>
          <w:lang w:val="en-US" w:eastAsia="zh-CN" w:bidi="ar"/>
        </w:rPr>
        <w:br w:type="page"/>
      </w:r>
      <w:bookmarkStart w:id="1" w:name="_Toc674"/>
      <w:r>
        <w:rPr>
          <w:rStyle w:val="11"/>
          <w:rFonts w:hint="eastAsia"/>
          <w:lang w:val="en-US" w:eastAsia="zh-CN"/>
        </w:rPr>
        <w:t>招标工作流程图</w:t>
      </w:r>
      <w:bookmarkEnd w:id="1"/>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hint="eastAsia"/>
          <w:lang w:val="en-US" w:eastAsia="zh-CN"/>
        </w:rPr>
      </w:pPr>
      <w:r>
        <w:rPr>
          <w:lang w:eastAsia="zh-CN"/>
        </w:rPr>
        <mc:AlternateContent>
          <mc:Choice Requires="wps">
            <w:drawing>
              <wp:anchor distT="0" distB="0" distL="114300" distR="114300" simplePos="0" relativeHeight="251670528" behindDoc="0" locked="0" layoutInCell="1" allowOverlap="1">
                <wp:simplePos x="0" y="0"/>
                <wp:positionH relativeFrom="column">
                  <wp:posOffset>3458845</wp:posOffset>
                </wp:positionH>
                <wp:positionV relativeFrom="paragraph">
                  <wp:posOffset>1765935</wp:posOffset>
                </wp:positionV>
                <wp:extent cx="1692275" cy="779145"/>
                <wp:effectExtent l="5080" t="4445" r="17145" b="16510"/>
                <wp:wrapNone/>
                <wp:docPr id="30" name="文本框 16"/>
                <wp:cNvGraphicFramePr/>
                <a:graphic xmlns:a="http://schemas.openxmlformats.org/drawingml/2006/main">
                  <a:graphicData uri="http://schemas.microsoft.com/office/word/2010/wordprocessingShape">
                    <wps:wsp>
                      <wps:cNvSpPr txBox="1"/>
                      <wps:spPr>
                        <a:xfrm>
                          <a:off x="0" y="0"/>
                          <a:ext cx="1692275" cy="77914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lang w:val="en-US"/>
                              </w:rPr>
                            </w:pPr>
                            <w:r>
                              <w:rPr>
                                <w:rFonts w:hint="eastAsia" w:ascii="Calibri" w:hAnsi="Calibri" w:eastAsia="宋体" w:cs="宋体"/>
                                <w:kern w:val="2"/>
                                <w:sz w:val="24"/>
                                <w:szCs w:val="22"/>
                                <w:lang w:val="en-US" w:eastAsia="zh-CN" w:bidi="ar"/>
                              </w:rPr>
                              <w:t>应招标人邀请，投标人代表分别进行商务及技术澄清、答疑。</w:t>
                            </w:r>
                          </w:p>
                        </w:txbxContent>
                      </wps:txbx>
                      <wps:bodyPr upright="1"/>
                    </wps:wsp>
                  </a:graphicData>
                </a:graphic>
              </wp:anchor>
            </w:drawing>
          </mc:Choice>
          <mc:Fallback>
            <w:pict>
              <v:shape id="文本框 16" o:spid="_x0000_s1026" o:spt="202" type="#_x0000_t202" style="position:absolute;left:0pt;margin-left:272.35pt;margin-top:139.05pt;height:61.35pt;width:133.25pt;z-index:251670528;mso-width-relative:page;mso-height-relative:page;" fillcolor="#FFFFFF" filled="t" stroked="t" coordsize="21600,21600" o:gfxdata="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LJUIXXAAAACwEAAA8AAAAAAAAAAQAgAAAAIgAAAGRycy9kb3ducmV2LnhtbFBL&#10;AQIUABQAAAAIAIdO4kAXX2X09wEAAOoDAAAOAAAAAAAAAAEAIAAAACYBAABkcnMvZTJvRG9jLnht&#10;bFBLBQYAAAAABgAGAFkBAACP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rPr>
                          <w:lang w:val="en-US"/>
                        </w:rPr>
                      </w:pPr>
                      <w:r>
                        <w:rPr>
                          <w:rFonts w:hint="eastAsia" w:ascii="Calibri" w:hAnsi="Calibri" w:eastAsia="宋体" w:cs="宋体"/>
                          <w:kern w:val="2"/>
                          <w:sz w:val="24"/>
                          <w:szCs w:val="22"/>
                          <w:lang w:val="en-US" w:eastAsia="zh-CN" w:bidi="ar"/>
                        </w:rPr>
                        <w:t>应招标人邀请，投标人代表分别进行商务及技术澄清、答疑。</w:t>
                      </w:r>
                    </w:p>
                  </w:txbxContent>
                </v:textbox>
              </v:shape>
            </w:pict>
          </mc:Fallback>
        </mc:AlternateContent>
      </w:r>
      <w:r>
        <w:rPr>
          <w:lang w:eastAsia="zh-CN"/>
        </w:rPr>
        <mc:AlternateContent>
          <mc:Choice Requires="wps">
            <w:drawing>
              <wp:anchor distT="0" distB="0" distL="114300" distR="114300" simplePos="0" relativeHeight="251669504" behindDoc="0" locked="0" layoutInCell="1" allowOverlap="1">
                <wp:simplePos x="0" y="0"/>
                <wp:positionH relativeFrom="column">
                  <wp:posOffset>3450590</wp:posOffset>
                </wp:positionH>
                <wp:positionV relativeFrom="paragraph">
                  <wp:posOffset>651510</wp:posOffset>
                </wp:positionV>
                <wp:extent cx="1692275" cy="763905"/>
                <wp:effectExtent l="4445" t="4445" r="17780" b="12700"/>
                <wp:wrapNone/>
                <wp:docPr id="31" name="文本框 14"/>
                <wp:cNvGraphicFramePr/>
                <a:graphic xmlns:a="http://schemas.openxmlformats.org/drawingml/2006/main">
                  <a:graphicData uri="http://schemas.microsoft.com/office/word/2010/wordprocessingShape">
                    <wps:wsp>
                      <wps:cNvSpPr txBox="1"/>
                      <wps:spPr>
                        <a:xfrm>
                          <a:off x="0" y="0"/>
                          <a:ext cx="1692275" cy="76390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4"/>
                                <w:szCs w:val="22"/>
                                <w:lang w:val="en-US" w:eastAsia="zh-CN" w:bidi="ar"/>
                              </w:rPr>
                              <w:t>所有投标人代表暂时离场（不能远离），招标人初审投标文件</w:t>
                            </w:r>
                          </w:p>
                        </w:txbxContent>
                      </wps:txbx>
                      <wps:bodyPr upright="1"/>
                    </wps:wsp>
                  </a:graphicData>
                </a:graphic>
              </wp:anchor>
            </w:drawing>
          </mc:Choice>
          <mc:Fallback>
            <w:pict>
              <v:shape id="文本框 14" o:spid="_x0000_s1026" o:spt="202" type="#_x0000_t202" style="position:absolute;left:0pt;margin-left:271.7pt;margin-top:51.3pt;height:60.15pt;width:133.25pt;z-index:251669504;mso-width-relative:page;mso-height-relative:page;" fillcolor="#FFFFFF" filled="t" stroked="t" coordsize="21600,21600" o:gfxdata="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73YGN2AAAAAsBAAAPAAAAAAAAAAEAIAAAACIAAABkcnMvZG93bnJldi54bWxQ&#10;SwECFAAUAAAACACHTuJAbgPnx/cBAADqAwAADgAAAAAAAAABACAAAAAnAQAAZHJzL2Uyb0RvYy54&#10;bWxQSwUGAAAAAAYABgBZAQAAkAU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4"/>
                          <w:szCs w:val="22"/>
                          <w:lang w:val="en-US" w:eastAsia="zh-CN" w:bidi="ar"/>
                        </w:rPr>
                        <w:t>所有投标人代表暂时离场（不能远离），招标人初审投标文件</w:t>
                      </w:r>
                    </w:p>
                  </w:txbxContent>
                </v:textbox>
              </v:shape>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column">
                  <wp:posOffset>3469640</wp:posOffset>
                </wp:positionH>
                <wp:positionV relativeFrom="paragraph">
                  <wp:posOffset>5901690</wp:posOffset>
                </wp:positionV>
                <wp:extent cx="1692275" cy="676275"/>
                <wp:effectExtent l="4445" t="4445" r="17780" b="5080"/>
                <wp:wrapNone/>
                <wp:docPr id="42" name="文本框 21"/>
                <wp:cNvGraphicFramePr/>
                <a:graphic xmlns:a="http://schemas.openxmlformats.org/drawingml/2006/main">
                  <a:graphicData uri="http://schemas.microsoft.com/office/word/2010/wordprocessingShape">
                    <wps:wsp>
                      <wps:cNvSpPr txBox="1"/>
                      <wps:spPr>
                        <a:xfrm>
                          <a:off x="0" y="0"/>
                          <a:ext cx="1692275" cy="67627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招标人通知所有投标人代表办理投标保证金退还手续</w:t>
                            </w:r>
                          </w:p>
                        </w:txbxContent>
                      </wps:txbx>
                      <wps:bodyPr upright="1"/>
                    </wps:wsp>
                  </a:graphicData>
                </a:graphic>
              </wp:anchor>
            </w:drawing>
          </mc:Choice>
          <mc:Fallback>
            <w:pict>
              <v:shape id="文本框 21" o:spid="_x0000_s1026" o:spt="202" type="#_x0000_t202" style="position:absolute;left:0pt;margin-left:273.2pt;margin-top:464.7pt;height:53.25pt;width:133.25pt;z-index:251674624;mso-width-relative:page;mso-height-relative:page;" fillcolor="#FFFFFF" filled="t" stroked="t" coordsize="21600,21600" o:gfxdata="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zNJXjYAAAADAEAAA8AAAAAAAAAAQAgAAAAIgAAAGRycy9kb3ducmV2LnhtbFBL&#10;AQIUABQAAAAIAIdO4kAMrmvp9gEAAOoDAAAOAAAAAAAAAAEAIAAAACcBAABkcnMvZTJvRG9jLnht&#10;bFBLBQYAAAAABgAGAFkBAACP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招标人通知所有投标人代表办理投标保证金退还手续</w:t>
                      </w:r>
                    </w:p>
                  </w:txbxContent>
                </v:textbox>
              </v:shape>
            </w:pict>
          </mc:Fallback>
        </mc:AlternateContent>
      </w:r>
      <w:r>
        <w:rPr>
          <w:lang w:eastAsia="zh-CN"/>
        </w:rPr>
        <mc:AlternateContent>
          <mc:Choice Requires="wps">
            <w:drawing>
              <wp:anchor distT="0" distB="0" distL="114300" distR="114300" simplePos="0" relativeHeight="251673600" behindDoc="0" locked="0" layoutInCell="1" allowOverlap="1">
                <wp:simplePos x="0" y="0"/>
                <wp:positionH relativeFrom="column">
                  <wp:posOffset>3469640</wp:posOffset>
                </wp:positionH>
                <wp:positionV relativeFrom="paragraph">
                  <wp:posOffset>4631690</wp:posOffset>
                </wp:positionV>
                <wp:extent cx="1692275" cy="751840"/>
                <wp:effectExtent l="4445" t="4445" r="17780" b="5715"/>
                <wp:wrapNone/>
                <wp:docPr id="37" name="文本框 22"/>
                <wp:cNvGraphicFramePr/>
                <a:graphic xmlns:a="http://schemas.openxmlformats.org/drawingml/2006/main">
                  <a:graphicData uri="http://schemas.microsoft.com/office/word/2010/wordprocessingShape">
                    <wps:wsp>
                      <wps:cNvSpPr txBox="1"/>
                      <wps:spPr>
                        <a:xfrm>
                          <a:off x="0" y="0"/>
                          <a:ext cx="1692275" cy="75184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中标单位缴纳中标服务费、与招标人签订合同（含技术协议，如有）</w:t>
                            </w:r>
                          </w:p>
                        </w:txbxContent>
                      </wps:txbx>
                      <wps:bodyPr upright="1"/>
                    </wps:wsp>
                  </a:graphicData>
                </a:graphic>
              </wp:anchor>
            </w:drawing>
          </mc:Choice>
          <mc:Fallback>
            <w:pict>
              <v:shape id="文本框 22" o:spid="_x0000_s1026" o:spt="202" type="#_x0000_t202" style="position:absolute;left:0pt;margin-left:273.2pt;margin-top:364.7pt;height:59.2pt;width:133.25pt;z-index:251673600;mso-width-relative:page;mso-height-relative:page;" fillcolor="#FFFFFF" filled="t" stroked="t" coordsize="21600,21600" o:gfxdata="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Cu7NjYAAAACwEAAA8AAAAAAAAAAQAgAAAAIgAAAGRycy9kb3ducmV2Lnht&#10;bFBLAQIUABQAAAAIAIdO4kAOO4sk+QEAAOoDAAAOAAAAAAAAAAEAIAAAACcBAABkcnMvZTJvRG9j&#10;LnhtbFBLBQYAAAAABgAGAFkBAACS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中标单位缴纳中标服务费、与招标人签订合同（含技术协议，如有）</w:t>
                      </w:r>
                    </w:p>
                  </w:txbxContent>
                </v:textbox>
              </v:shape>
            </w:pict>
          </mc:Fallback>
        </mc:AlternateContent>
      </w:r>
      <w:r>
        <w:rPr>
          <w:lang w:eastAsia="zh-CN"/>
        </w:rPr>
        <mc:AlternateContent>
          <mc:Choice Requires="wps">
            <w:drawing>
              <wp:anchor distT="0" distB="0" distL="114300" distR="114300" simplePos="0" relativeHeight="251672576" behindDoc="0" locked="0" layoutInCell="1" allowOverlap="1">
                <wp:simplePos x="0" y="0"/>
                <wp:positionH relativeFrom="column">
                  <wp:posOffset>3479165</wp:posOffset>
                </wp:positionH>
                <wp:positionV relativeFrom="paragraph">
                  <wp:posOffset>3742055</wp:posOffset>
                </wp:positionV>
                <wp:extent cx="1692275" cy="476250"/>
                <wp:effectExtent l="4445" t="4445" r="17780" b="14605"/>
                <wp:wrapNone/>
                <wp:docPr id="34" name="文本框 20"/>
                <wp:cNvGraphicFramePr/>
                <a:graphic xmlns:a="http://schemas.openxmlformats.org/drawingml/2006/main">
                  <a:graphicData uri="http://schemas.microsoft.com/office/word/2010/wordprocessingShape">
                    <wps:wsp>
                      <wps:cNvSpPr txBox="1"/>
                      <wps:spPr>
                        <a:xfrm>
                          <a:off x="0" y="0"/>
                          <a:ext cx="1692275" cy="47625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招标人向中标单位发出中标通知书</w:t>
                            </w:r>
                          </w:p>
                        </w:txbxContent>
                      </wps:txbx>
                      <wps:bodyPr upright="1"/>
                    </wps:wsp>
                  </a:graphicData>
                </a:graphic>
              </wp:anchor>
            </w:drawing>
          </mc:Choice>
          <mc:Fallback>
            <w:pict>
              <v:shape id="文本框 20" o:spid="_x0000_s1026" o:spt="202" type="#_x0000_t202" style="position:absolute;left:0pt;margin-left:273.95pt;margin-top:294.65pt;height:37.5pt;width:133.25pt;z-index:251672576;mso-width-relative:page;mso-height-relative:page;" fillcolor="#FFFFFF" filled="t" stroked="t" coordsize="21600,21600" o:gfxdata="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FyIm2AAAAAsBAAAPAAAAAAAAAAEAIAAAACIAAABkcnMvZG93bnJldi54bWxQ&#10;SwECFAAUAAAACACHTuJAvZAAsfcBAADqAwAADgAAAAAAAAABACAAAAAnAQAAZHJzL2Uyb0RvYy54&#10;bWxQSwUGAAAAAAYABgBZAQAAkAU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招标人向中标单位发出中标通知书</w:t>
                      </w:r>
                    </w:p>
                  </w:txbxContent>
                </v:textbox>
              </v:shape>
            </w:pict>
          </mc:Fallback>
        </mc:AlternateContent>
      </w:r>
      <w:r>
        <w:rPr>
          <w:lang w:eastAsia="zh-CN"/>
        </w:rPr>
        <mc:AlternateContent>
          <mc:Choice Requires="wps">
            <w:drawing>
              <wp:anchor distT="0" distB="0" distL="114300" distR="114300" simplePos="0" relativeHeight="251671552" behindDoc="0" locked="0" layoutInCell="1" allowOverlap="1">
                <wp:simplePos x="0" y="0"/>
                <wp:positionH relativeFrom="column">
                  <wp:posOffset>3468370</wp:posOffset>
                </wp:positionH>
                <wp:positionV relativeFrom="paragraph">
                  <wp:posOffset>3013075</wp:posOffset>
                </wp:positionV>
                <wp:extent cx="1692275" cy="342900"/>
                <wp:effectExtent l="4445" t="4445" r="17780" b="14605"/>
                <wp:wrapNone/>
                <wp:docPr id="33" name="文本框 18"/>
                <wp:cNvGraphicFramePr/>
                <a:graphic xmlns:a="http://schemas.openxmlformats.org/drawingml/2006/main">
                  <a:graphicData uri="http://schemas.microsoft.com/office/word/2010/wordprocessingShape">
                    <wps:wsp>
                      <wps:cNvSpPr txBox="1"/>
                      <wps:spPr>
                        <a:xfrm>
                          <a:off x="0" y="0"/>
                          <a:ext cx="1692275" cy="34290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招标人评标</w:t>
                            </w:r>
                          </w:p>
                        </w:txbxContent>
                      </wps:txbx>
                      <wps:bodyPr upright="1"/>
                    </wps:wsp>
                  </a:graphicData>
                </a:graphic>
              </wp:anchor>
            </w:drawing>
          </mc:Choice>
          <mc:Fallback>
            <w:pict>
              <v:shape id="文本框 18" o:spid="_x0000_s1026" o:spt="202" type="#_x0000_t202" style="position:absolute;left:0pt;margin-left:273.1pt;margin-top:237.25pt;height:27pt;width:133.25pt;z-index:251671552;mso-width-relative:page;mso-height-relative:page;" fillcolor="#FFFFFF" filled="t" stroked="t" coordsize="21600,21600" o:gfxdata="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XbEg1wAAAAsBAAAPAAAAAAAAAAEAIAAAACIAAABkcnMvZG93bnJldi54bWxQ&#10;SwECFAAUAAAACACHTuJAbJQZyvgBAADqAwAADgAAAAAAAAABACAAAAAmAQAAZHJzL2Uyb0RvYy54&#10;bWxQSwUGAAAAAAYABgBZAQAAkAU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招标人评标</w:t>
                      </w:r>
                    </w:p>
                  </w:txbxContent>
                </v:textbox>
              </v:shape>
            </w:pict>
          </mc:Fallback>
        </mc:AlternateContent>
      </w:r>
      <w:r>
        <w:rPr>
          <w:lang w:eastAsia="zh-CN"/>
        </w:rPr>
        <mc:AlternateContent>
          <mc:Choice Requires="wps">
            <w:drawing>
              <wp:anchor distT="0" distB="0" distL="114300" distR="114300" simplePos="0" relativeHeight="251667456" behindDoc="0" locked="0" layoutInCell="1" allowOverlap="1">
                <wp:simplePos x="0" y="0"/>
                <wp:positionH relativeFrom="column">
                  <wp:posOffset>601980</wp:posOffset>
                </wp:positionH>
                <wp:positionV relativeFrom="paragraph">
                  <wp:posOffset>5146675</wp:posOffset>
                </wp:positionV>
                <wp:extent cx="1692275" cy="581025"/>
                <wp:effectExtent l="4445" t="4445" r="17780" b="5080"/>
                <wp:wrapNone/>
                <wp:docPr id="25" name="文本框 23"/>
                <wp:cNvGraphicFramePr/>
                <a:graphic xmlns:a="http://schemas.openxmlformats.org/drawingml/2006/main">
                  <a:graphicData uri="http://schemas.microsoft.com/office/word/2010/wordprocessingShape">
                    <wps:wsp>
                      <wps:cNvSpPr txBox="1"/>
                      <wps:spPr>
                        <a:xfrm>
                          <a:off x="0" y="0"/>
                          <a:ext cx="1692275" cy="58102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办公楼一楼商务室（</w:t>
                            </w:r>
                            <w:r>
                              <w:rPr>
                                <w:rFonts w:hint="default" w:ascii="Calibri" w:hAnsi="Calibri" w:eastAsia="宋体" w:cs="Times New Roman"/>
                                <w:kern w:val="2"/>
                                <w:sz w:val="24"/>
                                <w:szCs w:val="22"/>
                                <w:lang w:val="en-US" w:eastAsia="zh-CN" w:bidi="ar"/>
                              </w:rPr>
                              <w:t>105</w:t>
                            </w:r>
                            <w:r>
                              <w:rPr>
                                <w:rFonts w:hint="eastAsia" w:ascii="Calibri" w:hAnsi="Calibri" w:eastAsia="宋体" w:cs="宋体"/>
                                <w:kern w:val="2"/>
                                <w:sz w:val="24"/>
                                <w:szCs w:val="22"/>
                                <w:lang w:val="en-US" w:eastAsia="zh-CN" w:bidi="ar"/>
                              </w:rPr>
                              <w:t>室）等待开标</w:t>
                            </w:r>
                          </w:p>
                        </w:txbxContent>
                      </wps:txbx>
                      <wps:bodyPr upright="1"/>
                    </wps:wsp>
                  </a:graphicData>
                </a:graphic>
              </wp:anchor>
            </w:drawing>
          </mc:Choice>
          <mc:Fallback>
            <w:pict>
              <v:shape id="文本框 23" o:spid="_x0000_s1026" o:spt="202" type="#_x0000_t202" style="position:absolute;left:0pt;margin-left:47.4pt;margin-top:405.25pt;height:45.75pt;width:133.25pt;z-index:251667456;mso-width-relative:page;mso-height-relative:page;" fillcolor="#FFFFFF" filled="t" stroked="t" coordsize="21600,21600" o:gfxdata="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dhQN9YAAAAKAQAADwAAAAAAAAABACAAAAAiAAAAZHJzL2Rvd25yZXYueG1sUEsB&#10;AhQAFAAAAAgAh07iQGi2F3b3AQAA6gMAAA4AAAAAAAAAAQAgAAAAJQEAAGRycy9lMm9Eb2MueG1s&#10;UEsFBgAAAAAGAAYAWQEAAI4FA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办公楼一楼商务室（</w:t>
                      </w:r>
                      <w:r>
                        <w:rPr>
                          <w:rFonts w:hint="default" w:ascii="Calibri" w:hAnsi="Calibri" w:eastAsia="宋体" w:cs="Times New Roman"/>
                          <w:kern w:val="2"/>
                          <w:sz w:val="24"/>
                          <w:szCs w:val="22"/>
                          <w:lang w:val="en-US" w:eastAsia="zh-CN" w:bidi="ar"/>
                        </w:rPr>
                        <w:t>105</w:t>
                      </w:r>
                      <w:r>
                        <w:rPr>
                          <w:rFonts w:hint="eastAsia" w:ascii="Calibri" w:hAnsi="Calibri" w:eastAsia="宋体" w:cs="宋体"/>
                          <w:kern w:val="2"/>
                          <w:sz w:val="24"/>
                          <w:szCs w:val="22"/>
                          <w:lang w:val="en-US" w:eastAsia="zh-CN" w:bidi="ar"/>
                        </w:rPr>
                        <w:t>室）等待开标</w:t>
                      </w:r>
                    </w:p>
                  </w:txbxContent>
                </v:textbox>
              </v:shape>
            </w:pict>
          </mc:Fallback>
        </mc:AlternateContent>
      </w:r>
      <w:r>
        <w:rPr>
          <w:lang w:eastAsia="zh-CN"/>
        </w:rPr>
        <mc:AlternateContent>
          <mc:Choice Requires="wps">
            <w:drawing>
              <wp:anchor distT="0" distB="0" distL="114300" distR="114300" simplePos="0" relativeHeight="251663360" behindDoc="0" locked="0" layoutInCell="1" allowOverlap="1">
                <wp:simplePos x="0" y="0"/>
                <wp:positionH relativeFrom="column">
                  <wp:posOffset>601980</wp:posOffset>
                </wp:positionH>
                <wp:positionV relativeFrom="paragraph">
                  <wp:posOffset>1405890</wp:posOffset>
                </wp:positionV>
                <wp:extent cx="1692275" cy="327025"/>
                <wp:effectExtent l="4445" t="4445" r="17780" b="11430"/>
                <wp:wrapNone/>
                <wp:docPr id="32" name="文本框 15"/>
                <wp:cNvGraphicFramePr/>
                <a:graphic xmlns:a="http://schemas.openxmlformats.org/drawingml/2006/main">
                  <a:graphicData uri="http://schemas.microsoft.com/office/word/2010/wordprocessingShape">
                    <wps:wsp>
                      <wps:cNvSpPr txBox="1"/>
                      <wps:spPr>
                        <a:xfrm>
                          <a:off x="0" y="0"/>
                          <a:ext cx="1692275" cy="32702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投标人编制投标书</w:t>
                            </w:r>
                          </w:p>
                        </w:txbxContent>
                      </wps:txbx>
                      <wps:bodyPr upright="1"/>
                    </wps:wsp>
                  </a:graphicData>
                </a:graphic>
              </wp:anchor>
            </w:drawing>
          </mc:Choice>
          <mc:Fallback>
            <w:pict>
              <v:shape id="文本框 15" o:spid="_x0000_s1026" o:spt="202" type="#_x0000_t202" style="position:absolute;left:0pt;margin-left:47.4pt;margin-top:110.7pt;height:25.75pt;width:133.25pt;z-index:251663360;mso-width-relative:page;mso-height-relative:page;" fillcolor="#FFFFFF" filled="t" stroked="t" coordsize="21600,21600" o:gfxdata="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dpyHXAAAACgEAAA8AAAAAAAAAAQAgAAAAIgAAAGRycy9kb3ducmV2LnhtbFBL&#10;AQIUABQAAAAIAIdO4kACqxTA9wEAAOoDAAAOAAAAAAAAAAEAIAAAACYBAABkcnMvZTJvRG9jLnht&#10;bFBLBQYAAAAABgAGAFkBAACP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投标人编制投标书</w:t>
                      </w:r>
                    </w:p>
                  </w:txbxContent>
                </v:textbox>
              </v:shape>
            </w:pict>
          </mc:Fallback>
        </mc:AlternateContent>
      </w:r>
      <w:r>
        <w:rPr>
          <w:rFonts w:hint="default" w:ascii="Calibri" w:hAnsi="Calibri" w:eastAsia="宋体" w:cs="Times New Roman"/>
          <w:kern w:val="2"/>
          <w:sz w:val="24"/>
          <w:szCs w:val="22"/>
          <w:lang w:val="en-US" w:eastAsia="zh-CN" w:bidi="ar"/>
        </w:rPr>
        <mc:AlternateContent>
          <mc:Choice Requires="wps">
            <w:drawing>
              <wp:anchor distT="0" distB="0" distL="114300" distR="114300" simplePos="0" relativeHeight="251675648" behindDoc="0" locked="0" layoutInCell="1" allowOverlap="1">
                <wp:simplePos x="0" y="0"/>
                <wp:positionH relativeFrom="column">
                  <wp:posOffset>6974205</wp:posOffset>
                </wp:positionH>
                <wp:positionV relativeFrom="paragraph">
                  <wp:posOffset>3156585</wp:posOffset>
                </wp:positionV>
                <wp:extent cx="1704975" cy="1143000"/>
                <wp:effectExtent l="4445" t="4445" r="5080" b="14605"/>
                <wp:wrapNone/>
                <wp:docPr id="28" name="文本框 9"/>
                <wp:cNvGraphicFramePr/>
                <a:graphic xmlns:a="http://schemas.openxmlformats.org/drawingml/2006/main">
                  <a:graphicData uri="http://schemas.microsoft.com/office/word/2010/wordprocessingShape">
                    <wps:wsp>
                      <wps:cNvSpPr txBox="1"/>
                      <wps:spPr>
                        <a:xfrm>
                          <a:off x="0" y="0"/>
                          <a:ext cx="1704975" cy="114300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投标人携带投标保证金收据，到北车风电有限公司综合管理部开据退费单，联系人：郭勇：</w:t>
                            </w:r>
                            <w:r>
                              <w:rPr>
                                <w:rFonts w:hint="default" w:ascii="Calibri" w:hAnsi="Calibri" w:eastAsia="宋体" w:cs="Times New Roman"/>
                                <w:kern w:val="2"/>
                                <w:sz w:val="24"/>
                                <w:szCs w:val="22"/>
                                <w:lang w:val="en-US" w:eastAsia="zh-CN" w:bidi="ar"/>
                              </w:rPr>
                              <w:t>0531-58809116</w:t>
                            </w:r>
                          </w:p>
                        </w:txbxContent>
                      </wps:txbx>
                      <wps:bodyPr upright="1"/>
                    </wps:wsp>
                  </a:graphicData>
                </a:graphic>
              </wp:anchor>
            </w:drawing>
          </mc:Choice>
          <mc:Fallback>
            <w:pict>
              <v:shape id="文本框 9" o:spid="_x0000_s1026" o:spt="202" type="#_x0000_t202" style="position:absolute;left:0pt;margin-left:549.15pt;margin-top:248.55pt;height:90pt;width:134.25pt;z-index:251675648;mso-width-relative:page;mso-height-relative:page;" fillcolor="#FFFFFF" filled="t" stroked="t" coordsize="21600,21600" o:gfxdata="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TZmtgAAAANAQAADwAAAAAAAAABACAAAAAiAAAAZHJzL2Rvd25yZXYueG1s&#10;UEsBAhQAFAAAAAgAh07iQF38ie/4AQAA6gMAAA4AAAAAAAAAAQAgAAAAJwEAAGRycy9lMm9Eb2Mu&#10;eG1sUEsFBgAAAAAGAAYAWQEAAJEFA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投标人携带投标保证金收据，到北车风电有限公司综合管理部开据退费单，联系人：郭勇：</w:t>
                      </w:r>
                      <w:r>
                        <w:rPr>
                          <w:rFonts w:hint="default" w:ascii="Calibri" w:hAnsi="Calibri" w:eastAsia="宋体" w:cs="Times New Roman"/>
                          <w:kern w:val="2"/>
                          <w:sz w:val="24"/>
                          <w:szCs w:val="22"/>
                          <w:lang w:val="en-US" w:eastAsia="zh-CN" w:bidi="ar"/>
                        </w:rPr>
                        <w:t>0531-58809116</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19050</wp:posOffset>
                </wp:positionV>
                <wp:extent cx="1692275" cy="335915"/>
                <wp:effectExtent l="4445" t="4445" r="17780" b="21590"/>
                <wp:wrapNone/>
                <wp:docPr id="35" name="文本框 4"/>
                <wp:cNvGraphicFramePr/>
                <a:graphic xmlns:a="http://schemas.openxmlformats.org/drawingml/2006/main">
                  <a:graphicData uri="http://schemas.microsoft.com/office/word/2010/wordprocessingShape">
                    <wps:wsp>
                      <wps:cNvSpPr txBox="1"/>
                      <wps:spPr>
                        <a:xfrm>
                          <a:off x="0" y="0"/>
                          <a:ext cx="1692275" cy="33591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招标人发出招标文件</w:t>
                            </w:r>
                          </w:p>
                        </w:txbxContent>
                      </wps:txbx>
                      <wps:bodyPr upright="1"/>
                    </wps:wsp>
                  </a:graphicData>
                </a:graphic>
              </wp:anchor>
            </w:drawing>
          </mc:Choice>
          <mc:Fallback>
            <w:pict>
              <v:shape id="文本框 4" o:spid="_x0000_s1026" o:spt="202" type="#_x0000_t202" style="position:absolute;left:0pt;margin-left:46.5pt;margin-top:1.5pt;height:26.45pt;width:133.25pt;z-index:251661312;mso-width-relative:page;mso-height-relative:page;" fillcolor="#FFFFFF" filled="t" stroked="t" coordsize="21600,21600" o:gfxdata="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Ea5gNQAAAAHAQAADwAAAAAAAAABACAAAAAiAAAAZHJzL2Rvd25yZXYueG1sUEsBAhQA&#10;FAAAAAgAh07iQNsylvT2AQAA6QMAAA4AAAAAAAAAAQAgAAAAIwEAAGRycy9lMm9Eb2MueG1sUEsF&#10;BgAAAAAGAAYAWQEAAIsFA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招标人发出招标文件</w:t>
                      </w:r>
                    </w:p>
                  </w:txbxContent>
                </v:textbox>
              </v:shape>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571500</wp:posOffset>
                </wp:positionV>
                <wp:extent cx="1692275" cy="501015"/>
                <wp:effectExtent l="4445" t="4445" r="17780" b="8890"/>
                <wp:wrapNone/>
                <wp:docPr id="26" name="文本框 3"/>
                <wp:cNvGraphicFramePr/>
                <a:graphic xmlns:a="http://schemas.openxmlformats.org/drawingml/2006/main">
                  <a:graphicData uri="http://schemas.microsoft.com/office/word/2010/wordprocessingShape">
                    <wps:wsp>
                      <wps:cNvSpPr txBox="1"/>
                      <wps:spPr>
                        <a:xfrm>
                          <a:off x="0" y="0"/>
                          <a:ext cx="1692275" cy="50101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投标人进行投标确认（传真回函）</w:t>
                            </w:r>
                          </w:p>
                        </w:txbxContent>
                      </wps:txbx>
                      <wps:bodyPr upright="1"/>
                    </wps:wsp>
                  </a:graphicData>
                </a:graphic>
              </wp:anchor>
            </w:drawing>
          </mc:Choice>
          <mc:Fallback>
            <w:pict>
              <v:shape id="文本框 3" o:spid="_x0000_s1026" o:spt="202" type="#_x0000_t202" style="position:absolute;left:0pt;margin-left:46.5pt;margin-top:45pt;height:39.45pt;width:133.25pt;z-index:251662336;mso-width-relative:page;mso-height-relative:page;" fillcolor="#FFFFFF" filled="t" stroked="t" coordsize="21600,21600" o:gfxdata="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yUbXjVAAAACQEAAA8AAAAAAAAAAQAgAAAAIgAAAGRycy9kb3ducmV2LnhtbFBLAQIU&#10;ABQAAAAIAIdO4kD0xRe49gEAAOkDAAAOAAAAAAAAAAEAIAAAACQBAABkcnMvZTJvRG9jLnhtbFBL&#10;BQYAAAAABgAGAFkBAACM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投标人进行投标确认（传真回函）</w:t>
                      </w:r>
                    </w:p>
                  </w:txbxContent>
                </v:textbox>
              </v:shape>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911225</wp:posOffset>
                </wp:positionH>
                <wp:positionV relativeFrom="paragraph">
                  <wp:posOffset>1162685</wp:posOffset>
                </wp:positionV>
                <wp:extent cx="625475" cy="306070"/>
                <wp:effectExtent l="0" t="0" r="0" b="0"/>
                <wp:wrapNone/>
                <wp:docPr id="41" name="文本框 7"/>
                <wp:cNvGraphicFramePr/>
                <a:graphic xmlns:a="http://schemas.openxmlformats.org/drawingml/2006/main">
                  <a:graphicData uri="http://schemas.microsoft.com/office/word/2010/wordprocessingShape">
                    <wps:wsp>
                      <wps:cNvSpPr txBox="1"/>
                      <wps:spPr>
                        <a:xfrm>
                          <a:off x="0" y="0"/>
                          <a:ext cx="625475" cy="306070"/>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参加</w:t>
                            </w:r>
                          </w:p>
                        </w:txbxContent>
                      </wps:txbx>
                      <wps:bodyPr upright="1"/>
                    </wps:wsp>
                  </a:graphicData>
                </a:graphic>
              </wp:anchor>
            </w:drawing>
          </mc:Choice>
          <mc:Fallback>
            <w:pict>
              <v:shape id="文本框 7" o:spid="_x0000_s1026" o:spt="202" type="#_x0000_t202" style="position:absolute;left:0pt;margin-left:71.75pt;margin-top:91.55pt;height:24.1pt;width:49.25pt;z-index:251664384;mso-width-relative:page;mso-height-relative:page;" filled="f" stroked="f" coordsize="21600,21600" o:gfxdata="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WZZZs1wAAAAsBAAAPAAAAAAAAAAEAIAAA&#10;ACIAAABkcnMvZG93bnJldi54bWxQSwECFAAUAAAACACHTuJA0EdZi5sBAAAJAwAADgAAAAAAAAAB&#10;ACAAAAAmAQAAZHJzL2Uyb0RvYy54bWxQSwUGAAAAAAYABgBZAQAAMwUAAAAA&#10;">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参加</w:t>
                      </w:r>
                    </w:p>
                  </w:txbxContent>
                </v:textbox>
              </v:shape>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1893570</wp:posOffset>
                </wp:positionV>
                <wp:extent cx="1692275" cy="1490345"/>
                <wp:effectExtent l="5080" t="4445" r="17145" b="10160"/>
                <wp:wrapNone/>
                <wp:docPr id="39" name="文本框 17"/>
                <wp:cNvGraphicFramePr/>
                <a:graphic xmlns:a="http://schemas.openxmlformats.org/drawingml/2006/main">
                  <a:graphicData uri="http://schemas.microsoft.com/office/word/2010/wordprocessingShape">
                    <wps:wsp>
                      <wps:cNvSpPr txBox="1"/>
                      <wps:spPr>
                        <a:xfrm>
                          <a:off x="0" y="0"/>
                          <a:ext cx="1692275" cy="149034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color w:val="FF0000"/>
                                <w:lang w:val="en-US"/>
                              </w:rPr>
                            </w:pPr>
                            <w:r>
                              <w:rPr>
                                <w:rFonts w:hint="eastAsia" w:ascii="Calibri" w:hAnsi="Calibri" w:eastAsia="宋体" w:cs="宋体"/>
                                <w:kern w:val="2"/>
                                <w:sz w:val="24"/>
                                <w:szCs w:val="22"/>
                                <w:lang w:val="en-US" w:eastAsia="zh-CN" w:bidi="ar"/>
                              </w:rPr>
                              <w:t>投标人（授权代表）携带按招标人要求密封的投标文件、按照招标文件要求的时间到达开标地点：中车风电有限公司（济南市高新区世纪大道</w:t>
                            </w:r>
                            <w:r>
                              <w:rPr>
                                <w:rFonts w:hint="default" w:ascii="Calibri" w:hAnsi="Calibri" w:eastAsia="宋体" w:cs="Times New Roman"/>
                                <w:kern w:val="2"/>
                                <w:sz w:val="24"/>
                                <w:szCs w:val="22"/>
                                <w:lang w:val="en-US" w:eastAsia="zh-CN" w:bidi="ar"/>
                              </w:rPr>
                              <w:t>3666</w:t>
                            </w:r>
                            <w:r>
                              <w:rPr>
                                <w:rFonts w:hint="eastAsia" w:ascii="Calibri" w:hAnsi="Calibri" w:eastAsia="宋体" w:cs="宋体"/>
                                <w:kern w:val="2"/>
                                <w:sz w:val="24"/>
                                <w:szCs w:val="22"/>
                                <w:lang w:val="en-US" w:eastAsia="zh-CN" w:bidi="ar"/>
                              </w:rPr>
                              <w:t>号）</w:t>
                            </w:r>
                          </w:p>
                        </w:txbxContent>
                      </wps:txbx>
                      <wps:bodyPr upright="1"/>
                    </wps:wsp>
                  </a:graphicData>
                </a:graphic>
              </wp:anchor>
            </w:drawing>
          </mc:Choice>
          <mc:Fallback>
            <w:pict>
              <v:shape id="文本框 17" o:spid="_x0000_s1026" o:spt="202" type="#_x0000_t202" style="position:absolute;left:0pt;margin-left:46.5pt;margin-top:149.1pt;height:117.35pt;width:133.25pt;z-index:251665408;mso-width-relative:page;mso-height-relative:page;" fillcolor="#FFFFFF" filled="t" stroked="t" coordsize="21600,21600" o:gfxdata="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2dcNcAAAAKAQAADwAAAAAAAAABACAAAAAiAAAAZHJzL2Rvd25yZXYueG1s&#10;UEsBAhQAFAAAAAgAh07iQLTeYUn5AQAA6wMAAA4AAAAAAAAAAQAgAAAAJgEAAGRycy9lMm9Eb2Mu&#10;eG1sUEsFBgAAAAAGAAYAWQEAAJEFA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rPr>
                          <w:color w:val="FF0000"/>
                          <w:lang w:val="en-US"/>
                        </w:rPr>
                      </w:pPr>
                      <w:r>
                        <w:rPr>
                          <w:rFonts w:hint="eastAsia" w:ascii="Calibri" w:hAnsi="Calibri" w:eastAsia="宋体" w:cs="宋体"/>
                          <w:kern w:val="2"/>
                          <w:sz w:val="24"/>
                          <w:szCs w:val="22"/>
                          <w:lang w:val="en-US" w:eastAsia="zh-CN" w:bidi="ar"/>
                        </w:rPr>
                        <w:t>投标人（授权代表）携带按招标人要求密封的投标文件、按照招标文件要求的时间到达开标地点：中车风电有限公司（济南市高新区世纪大道</w:t>
                      </w:r>
                      <w:r>
                        <w:rPr>
                          <w:rFonts w:hint="default" w:ascii="Calibri" w:hAnsi="Calibri" w:eastAsia="宋体" w:cs="Times New Roman"/>
                          <w:kern w:val="2"/>
                          <w:sz w:val="24"/>
                          <w:szCs w:val="22"/>
                          <w:lang w:val="en-US" w:eastAsia="zh-CN" w:bidi="ar"/>
                        </w:rPr>
                        <w:t>3666</w:t>
                      </w:r>
                      <w:r>
                        <w:rPr>
                          <w:rFonts w:hint="eastAsia" w:ascii="Calibri" w:hAnsi="Calibri" w:eastAsia="宋体" w:cs="宋体"/>
                          <w:kern w:val="2"/>
                          <w:sz w:val="24"/>
                          <w:szCs w:val="22"/>
                          <w:lang w:val="en-US" w:eastAsia="zh-CN" w:bidi="ar"/>
                        </w:rPr>
                        <w:t>号）</w:t>
                      </w:r>
                    </w:p>
                  </w:txbxContent>
                </v:textbox>
              </v:shape>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column">
                  <wp:posOffset>590550</wp:posOffset>
                </wp:positionH>
                <wp:positionV relativeFrom="paragraph">
                  <wp:posOffset>3633470</wp:posOffset>
                </wp:positionV>
                <wp:extent cx="1692275" cy="1064895"/>
                <wp:effectExtent l="4445" t="4445" r="17780" b="16510"/>
                <wp:wrapNone/>
                <wp:docPr id="29" name="文本框 19"/>
                <wp:cNvGraphicFramePr/>
                <a:graphic xmlns:a="http://schemas.openxmlformats.org/drawingml/2006/main">
                  <a:graphicData uri="http://schemas.microsoft.com/office/word/2010/wordprocessingShape">
                    <wps:wsp>
                      <wps:cNvSpPr txBox="1"/>
                      <wps:spPr>
                        <a:xfrm>
                          <a:off x="0" y="0"/>
                          <a:ext cx="1692275" cy="106489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办公楼三楼财务部（</w:t>
                            </w:r>
                            <w:r>
                              <w:rPr>
                                <w:rFonts w:hint="default" w:ascii="Calibri" w:hAnsi="Calibri" w:eastAsia="宋体" w:cs="Times New Roman"/>
                                <w:kern w:val="2"/>
                                <w:sz w:val="24"/>
                                <w:szCs w:val="22"/>
                                <w:lang w:val="en-US" w:eastAsia="zh-CN" w:bidi="ar"/>
                              </w:rPr>
                              <w:t>301</w:t>
                            </w:r>
                            <w:r>
                              <w:rPr>
                                <w:rFonts w:hint="eastAsia" w:ascii="Calibri" w:hAnsi="Calibri" w:eastAsia="宋体" w:cs="宋体"/>
                                <w:kern w:val="2"/>
                                <w:sz w:val="24"/>
                                <w:szCs w:val="22"/>
                                <w:lang w:val="en-US" w:eastAsia="zh-CN" w:bidi="ar"/>
                              </w:rPr>
                              <w:t>室）办理标书费及投标保证金手续，</w:t>
                            </w:r>
                          </w:p>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联系人：程伟：</w:t>
                            </w:r>
                            <w:r>
                              <w:rPr>
                                <w:rFonts w:hint="default" w:ascii="Calibri" w:hAnsi="Calibri" w:eastAsia="宋体" w:cs="Times New Roman"/>
                                <w:kern w:val="2"/>
                                <w:sz w:val="24"/>
                                <w:szCs w:val="22"/>
                                <w:lang w:val="en-US" w:eastAsia="zh-CN" w:bidi="ar"/>
                              </w:rPr>
                              <w:t>0531-58809126</w:t>
                            </w:r>
                          </w:p>
                        </w:txbxContent>
                      </wps:txbx>
                      <wps:bodyPr upright="1"/>
                    </wps:wsp>
                  </a:graphicData>
                </a:graphic>
              </wp:anchor>
            </w:drawing>
          </mc:Choice>
          <mc:Fallback>
            <w:pict>
              <v:shape id="文本框 19" o:spid="_x0000_s1026" o:spt="202" type="#_x0000_t202" style="position:absolute;left:0pt;margin-left:46.5pt;margin-top:286.1pt;height:83.85pt;width:133.25pt;z-index:251666432;mso-width-relative:page;mso-height-relative:page;" fillcolor="#FFFFFF" filled="t" stroked="t" coordsize="21600,21600" o:gfxdata="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0x+E1wAAAAoBAAAPAAAAAAAAAAEAIAAAACIAAABkcnMvZG93bnJldi54bWxQ&#10;SwECFAAUAAAACACHTuJAg2X1NPgBAADrAwAADgAAAAAAAAABACAAAAAmAQAAZHJzL2Uyb0RvYy54&#10;bWxQSwUGAAAAAAYABgBZAQAAkAU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办公楼三楼财务部（</w:t>
                      </w:r>
                      <w:r>
                        <w:rPr>
                          <w:rFonts w:hint="default" w:ascii="Calibri" w:hAnsi="Calibri" w:eastAsia="宋体" w:cs="Times New Roman"/>
                          <w:kern w:val="2"/>
                          <w:sz w:val="24"/>
                          <w:szCs w:val="22"/>
                          <w:lang w:val="en-US" w:eastAsia="zh-CN" w:bidi="ar"/>
                        </w:rPr>
                        <w:t>301</w:t>
                      </w:r>
                      <w:r>
                        <w:rPr>
                          <w:rFonts w:hint="eastAsia" w:ascii="Calibri" w:hAnsi="Calibri" w:eastAsia="宋体" w:cs="宋体"/>
                          <w:kern w:val="2"/>
                          <w:sz w:val="24"/>
                          <w:szCs w:val="22"/>
                          <w:lang w:val="en-US" w:eastAsia="zh-CN" w:bidi="ar"/>
                        </w:rPr>
                        <w:t>室）办理标书费及投标保证金手续，</w:t>
                      </w:r>
                    </w:p>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联系人：程伟：</w:t>
                      </w:r>
                      <w:r>
                        <w:rPr>
                          <w:rFonts w:hint="default" w:ascii="Calibri" w:hAnsi="Calibri" w:eastAsia="宋体" w:cs="Times New Roman"/>
                          <w:kern w:val="2"/>
                          <w:sz w:val="24"/>
                          <w:szCs w:val="22"/>
                          <w:lang w:val="en-US" w:eastAsia="zh-CN" w:bidi="ar"/>
                        </w:rPr>
                        <w:t>0531-58809126</w:t>
                      </w:r>
                    </w:p>
                  </w:txbxContent>
                </v:textbox>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column">
                  <wp:posOffset>592455</wp:posOffset>
                </wp:positionH>
                <wp:positionV relativeFrom="paragraph">
                  <wp:posOffset>6038850</wp:posOffset>
                </wp:positionV>
                <wp:extent cx="1692275" cy="678815"/>
                <wp:effectExtent l="4445" t="5080" r="17780" b="20955"/>
                <wp:wrapNone/>
                <wp:docPr id="40" name="文本框 25"/>
                <wp:cNvGraphicFramePr/>
                <a:graphic xmlns:a="http://schemas.openxmlformats.org/drawingml/2006/main">
                  <a:graphicData uri="http://schemas.microsoft.com/office/word/2010/wordprocessingShape">
                    <wps:wsp>
                      <wps:cNvSpPr txBox="1"/>
                      <wps:spPr>
                        <a:xfrm>
                          <a:off x="0" y="0"/>
                          <a:ext cx="1692275" cy="678815"/>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开标仪式开始</w:t>
                            </w:r>
                          </w:p>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（提交标书文件、进行招标简介和评委介绍）</w:t>
                            </w:r>
                          </w:p>
                        </w:txbxContent>
                      </wps:txbx>
                      <wps:bodyPr upright="1"/>
                    </wps:wsp>
                  </a:graphicData>
                </a:graphic>
              </wp:anchor>
            </w:drawing>
          </mc:Choice>
          <mc:Fallback>
            <w:pict>
              <v:shape id="文本框 25" o:spid="_x0000_s1026" o:spt="202" type="#_x0000_t202" style="position:absolute;left:0pt;margin-left:46.65pt;margin-top:475.5pt;height:53.45pt;width:133.25pt;z-index:251668480;mso-width-relative:page;mso-height-relative:page;" fillcolor="#FFFFFF" filled="t" stroked="t" coordsize="21600,21600" o:gfxdata="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qyfH1wAAAAsBAAAPAAAAAAAAAAEAIAAAACIAAABkcnMvZG93bnJldi54bWxQ&#10;SwECFAAUAAAACACHTuJAh61EKPgBAADqAwAADgAAAAAAAAABACAAAAAmAQAAZHJzL2Uyb0RvYy54&#10;bWxQSwUGAAAAAAYABgBZAQAAkAU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开标仪式开始</w:t>
                      </w:r>
                    </w:p>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（提交标书文件、进行招标简介和评委介绍）</w:t>
                      </w:r>
                    </w:p>
                  </w:txbxContent>
                </v:textbox>
              </v:shape>
            </w:pict>
          </mc:Fallback>
        </mc:AlternateContent>
      </w:r>
      <w:r>
        <w:rPr>
          <w:lang w:eastAsia="zh-CN"/>
        </w:rPr>
        <mc:AlternateContent>
          <mc:Choice Requires="wps">
            <w:drawing>
              <wp:anchor distT="0" distB="0" distL="114300" distR="114300" simplePos="0" relativeHeight="251677696" behindDoc="0" locked="0" layoutInCell="1" allowOverlap="1">
                <wp:simplePos x="0" y="0"/>
                <wp:positionH relativeFrom="column">
                  <wp:posOffset>2265680</wp:posOffset>
                </wp:positionH>
                <wp:positionV relativeFrom="paragraph">
                  <wp:posOffset>6390640</wp:posOffset>
                </wp:positionV>
                <wp:extent cx="633730" cy="4445"/>
                <wp:effectExtent l="0" t="0" r="0" b="0"/>
                <wp:wrapNone/>
                <wp:docPr id="38" name="自选图形 24"/>
                <wp:cNvGraphicFramePr/>
                <a:graphic xmlns:a="http://schemas.openxmlformats.org/drawingml/2006/main">
                  <a:graphicData uri="http://schemas.microsoft.com/office/word/2010/wordprocessingShape">
                    <wps:wsp>
                      <wps:cNvCnPr/>
                      <wps:spPr>
                        <a:xfrm flipV="1">
                          <a:off x="0" y="0"/>
                          <a:ext cx="633730" cy="4445"/>
                        </a:xfrm>
                        <a:prstGeom prst="straightConnector1">
                          <a:avLst/>
                        </a:prstGeom>
                        <a:ln w="9525" cap="flat" cmpd="sng">
                          <a:solidFill>
                            <a:srgbClr val="7030A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flip:y;margin-left:178.4pt;margin-top:503.2pt;height:0.35pt;width:49.9pt;z-index:251677696;mso-width-relative:page;mso-height-relative:page;" filled="f" stroked="t" coordsize="21600,21600" o:gfxdata="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zG&#10;Z63aAAAADQEAAA8AAAAAAAAAAQAgAAAAIgAAAGRycy9kb3ducmV2LnhtbFBLAQIUABQAAAAIAIdO&#10;4kBFtk4A6AEAAKMDAAAOAAAAAAAAAAEAIAAAACkBAABkcnMvZTJvRG9jLnhtbFBLBQYAAAAABgAG&#10;AFkBAACDBQAAAAA=&#10;">
                <v:fill on="f" focussize="0,0"/>
                <v:stroke color="#7030A0" joinstyle="round"/>
                <v:imagedata o:title=""/>
                <o:lock v:ext="edit" aspectratio="f"/>
              </v:shape>
            </w:pict>
          </mc:Fallback>
        </mc:AlternateContent>
      </w:r>
      <w:r>
        <w:rPr>
          <w:lang w:eastAsia="zh-CN"/>
        </w:rPr>
        <mc:AlternateContent>
          <mc:Choice Requires="wps">
            <w:drawing>
              <wp:anchor distT="0" distB="0" distL="114300" distR="114300" simplePos="0" relativeHeight="251678720" behindDoc="0" locked="0" layoutInCell="1" allowOverlap="1">
                <wp:simplePos x="0" y="0"/>
                <wp:positionH relativeFrom="column">
                  <wp:posOffset>2894965</wp:posOffset>
                </wp:positionH>
                <wp:positionV relativeFrom="paragraph">
                  <wp:posOffset>180975</wp:posOffset>
                </wp:positionV>
                <wp:extent cx="575945" cy="0"/>
                <wp:effectExtent l="0" t="0" r="0" b="0"/>
                <wp:wrapNone/>
                <wp:docPr id="45" name="自选图形 12"/>
                <wp:cNvGraphicFramePr/>
                <a:graphic xmlns:a="http://schemas.openxmlformats.org/drawingml/2006/main">
                  <a:graphicData uri="http://schemas.microsoft.com/office/word/2010/wordprocessingShape">
                    <wps:wsp>
                      <wps:cNvCnPr/>
                      <wps:spPr>
                        <a:xfrm>
                          <a:off x="0" y="0"/>
                          <a:ext cx="575945" cy="0"/>
                        </a:xfrm>
                        <a:prstGeom prst="straightConnector1">
                          <a:avLst/>
                        </a:prstGeom>
                        <a:ln w="9525" cap="flat" cmpd="sng">
                          <a:solidFill>
                            <a:srgbClr val="7030A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227.95pt;margin-top:14.25pt;height:0pt;width:45.35pt;z-index:251678720;mso-width-relative:page;mso-height-relative:page;" filled="f" stroked="t" coordsize="21600,21600" o:gfxdata="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LTydkAAAAJAQAADwAA&#10;AAAAAAABACAAAAAiAAAAZHJzL2Rvd25yZXYueG1sUEsBAhQAFAAAAAgAh07iQBJv7vPcAQAAlgMA&#10;AA4AAAAAAAAAAQAgAAAAKAEAAGRycy9lMm9Eb2MueG1sUEsFBgAAAAAGAAYAWQEAAHYFAAAAAA==&#10;">
                <v:fill on="f" focussize="0,0"/>
                <v:stroke color="#7030A0" joinstyle="round"/>
                <v:imagedata o:title=""/>
                <o:lock v:ext="edit" aspectratio="f"/>
              </v:shape>
            </w:pict>
          </mc:Fallback>
        </mc:AlternateContent>
      </w:r>
      <w:r>
        <w:rPr>
          <w:lang w:eastAsia="zh-CN"/>
        </w:rPr>
        <mc:AlternateContent>
          <mc:Choice Requires="wps">
            <w:drawing>
              <wp:anchor distT="0" distB="0" distL="114300" distR="114300" simplePos="0" relativeHeight="251679744" behindDoc="0" locked="0" layoutInCell="1" allowOverlap="1">
                <wp:simplePos x="0" y="0"/>
                <wp:positionH relativeFrom="column">
                  <wp:posOffset>2894330</wp:posOffset>
                </wp:positionH>
                <wp:positionV relativeFrom="paragraph">
                  <wp:posOffset>180975</wp:posOffset>
                </wp:positionV>
                <wp:extent cx="635" cy="6223635"/>
                <wp:effectExtent l="0" t="0" r="0" b="0"/>
                <wp:wrapNone/>
                <wp:docPr id="44" name="自选图形 11"/>
                <wp:cNvGraphicFramePr/>
                <a:graphic xmlns:a="http://schemas.openxmlformats.org/drawingml/2006/main">
                  <a:graphicData uri="http://schemas.microsoft.com/office/word/2010/wordprocessingShape">
                    <wps:wsp>
                      <wps:cNvCnPr/>
                      <wps:spPr>
                        <a:xfrm flipH="1">
                          <a:off x="0" y="0"/>
                          <a:ext cx="635" cy="6223635"/>
                        </a:xfrm>
                        <a:prstGeom prst="straightConnector1">
                          <a:avLst/>
                        </a:prstGeom>
                        <a:ln w="9525" cap="flat" cmpd="sng">
                          <a:solidFill>
                            <a:srgbClr val="7030A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flip:x;margin-left:227.9pt;margin-top:14.25pt;height:490.05pt;width:0.05pt;z-index:251679744;mso-width-relative:page;mso-height-relative:page;" filled="f" stroked="t" coordsize="21600,21600" o:gfxdata="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Hcyt&#10;2QAAAAsBAAAPAAAAAAAAAAEAIAAAACIAAABkcnMvZG93bnJldi54bWxQSwECFAAUAAAACACHTuJA&#10;xjieMecBAACjAwAADgAAAAAAAAABACAAAAAoAQAAZHJzL2Uyb0RvYy54bWxQSwUGAAAAAAYABgBZ&#10;AQAAgQUAAAAA&#10;">
                <v:fill on="f" focussize="0,0"/>
                <v:stroke color="#7030A0" joinstyle="round"/>
                <v:imagedata o:title=""/>
                <o:lock v:ext="edit" aspectratio="f"/>
              </v:shape>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3470910</wp:posOffset>
                </wp:positionH>
                <wp:positionV relativeFrom="paragraph">
                  <wp:posOffset>19050</wp:posOffset>
                </wp:positionV>
                <wp:extent cx="1692275" cy="342900"/>
                <wp:effectExtent l="4445" t="4445" r="17780" b="14605"/>
                <wp:wrapNone/>
                <wp:docPr id="43" name="文本框 2"/>
                <wp:cNvGraphicFramePr/>
                <a:graphic xmlns:a="http://schemas.openxmlformats.org/drawingml/2006/main">
                  <a:graphicData uri="http://schemas.microsoft.com/office/word/2010/wordprocessingShape">
                    <wps:wsp>
                      <wps:cNvSpPr txBox="1"/>
                      <wps:spPr>
                        <a:xfrm>
                          <a:off x="0" y="0"/>
                          <a:ext cx="1692275" cy="34290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公开唱标</w:t>
                            </w:r>
                          </w:p>
                        </w:txbxContent>
                      </wps:txbx>
                      <wps:bodyPr upright="1"/>
                    </wps:wsp>
                  </a:graphicData>
                </a:graphic>
              </wp:anchor>
            </w:drawing>
          </mc:Choice>
          <mc:Fallback>
            <w:pict>
              <v:shape id="文本框 2" o:spid="_x0000_s1026" o:spt="202" type="#_x0000_t202" style="position:absolute;left:0pt;margin-left:273.3pt;margin-top:1.5pt;height:27pt;width:133.25pt;z-index:251680768;mso-width-relative:page;mso-height-relative:page;" fillcolor="#FFFFFF" filled="t" stroked="t" coordsize="21600,21600" o:gfxdata="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L+MudUAAAAIAQAADwAAAAAAAAABACAAAAAiAAAAZHJzL2Rvd25yZXYueG1sUEsB&#10;AhQAFAAAAAgAh07iQDzLen/4AQAA6QMAAA4AAAAAAAAAAQAgAAAAJAEAAGRycy9lMm9Eb2MueG1s&#10;UEsFBgAAAAAGAAYAWQEAAI4FA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公开唱标</w:t>
                      </w:r>
                    </w:p>
                  </w:txbxContent>
                </v:textbox>
              </v:shape>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column">
                  <wp:posOffset>6972300</wp:posOffset>
                </wp:positionH>
                <wp:positionV relativeFrom="paragraph">
                  <wp:posOffset>4442460</wp:posOffset>
                </wp:positionV>
                <wp:extent cx="1692275" cy="1143000"/>
                <wp:effectExtent l="4445" t="4445" r="17780" b="14605"/>
                <wp:wrapNone/>
                <wp:docPr id="46" name="文本框 8"/>
                <wp:cNvGraphicFramePr/>
                <a:graphic xmlns:a="http://schemas.openxmlformats.org/drawingml/2006/main">
                  <a:graphicData uri="http://schemas.microsoft.com/office/word/2010/wordprocessingShape">
                    <wps:wsp>
                      <wps:cNvSpPr txBox="1"/>
                      <wps:spPr>
                        <a:xfrm>
                          <a:off x="0" y="0"/>
                          <a:ext cx="1692275" cy="1143000"/>
                        </a:xfrm>
                        <a:prstGeom prst="rect">
                          <a:avLst/>
                        </a:prstGeom>
                        <a:solidFill>
                          <a:srgbClr val="FFFFFF"/>
                        </a:solidFill>
                        <a:ln w="9525" cap="flat" cmpd="sng">
                          <a:solidFill>
                            <a:srgbClr val="7030A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投标人携带投标保证金收据及退费单，到北车风电有限公司财务部退费，联系人：王芳：</w:t>
                            </w:r>
                            <w:r>
                              <w:rPr>
                                <w:rFonts w:hint="default" w:ascii="Calibri" w:hAnsi="Calibri" w:eastAsia="宋体" w:cs="Times New Roman"/>
                                <w:kern w:val="2"/>
                                <w:sz w:val="24"/>
                                <w:szCs w:val="22"/>
                                <w:lang w:val="en-US" w:eastAsia="zh-CN" w:bidi="ar"/>
                              </w:rPr>
                              <w:t>0531-58809122</w:t>
                            </w:r>
                          </w:p>
                        </w:txbxContent>
                      </wps:txbx>
                      <wps:bodyPr upright="1"/>
                    </wps:wsp>
                  </a:graphicData>
                </a:graphic>
              </wp:anchor>
            </w:drawing>
          </mc:Choice>
          <mc:Fallback>
            <w:pict>
              <v:shape id="文本框 8" o:spid="_x0000_s1026" o:spt="202" type="#_x0000_t202" style="position:absolute;left:0pt;margin-left:549pt;margin-top:349.8pt;height:90pt;width:133.25pt;z-index:251676672;mso-width-relative:page;mso-height-relative:page;" fillcolor="#FFFFFF" filled="t" stroked="t" coordsize="21600,21600" o:gfxdata="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a0fg3YAAAADQEAAA8AAAAAAAAAAQAgAAAAIgAAAGRycy9kb3ducmV2Lnht&#10;bFBLAQIUABQAAAAIAIdO4kA6lIxF+QEAAOoDAAAOAAAAAAAAAAEAIAAAACcBAABkcnMvZTJvRG9j&#10;LnhtbFBLBQYAAAAABgAGAFkBAACSBQAAAAA=&#10;">
                <v:fill on="t" focussize="0,0"/>
                <v:stroke color="#7030A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4"/>
                          <w:szCs w:val="22"/>
                          <w:lang w:val="en-US" w:eastAsia="zh-CN" w:bidi="ar"/>
                        </w:rPr>
                        <w:t>投标人携带投标保证金收据及退费单，到北车风电有限公司财务部退费，联系人：王芳：</w:t>
                      </w:r>
                      <w:r>
                        <w:rPr>
                          <w:rFonts w:hint="default" w:ascii="Calibri" w:hAnsi="Calibri" w:eastAsia="宋体" w:cs="Times New Roman"/>
                          <w:kern w:val="2"/>
                          <w:sz w:val="24"/>
                          <w:szCs w:val="22"/>
                          <w:lang w:val="en-US" w:eastAsia="zh-CN" w:bidi="ar"/>
                        </w:rPr>
                        <w:t>0531-58809122</w:t>
                      </w:r>
                    </w:p>
                  </w:txbxContent>
                </v:textbox>
              </v:shape>
            </w:pict>
          </mc:Fallback>
        </mc:AlternateContent>
      </w:r>
      <w:r>
        <w:rPr>
          <w:rFonts w:hint="default" w:ascii="Calibri" w:hAnsi="Calibri" w:eastAsia="宋体" w:cs="Times New Roman"/>
          <w:kern w:val="2"/>
          <w:sz w:val="24"/>
          <w:szCs w:val="22"/>
          <w:lang w:val="en-US" w:eastAsia="zh-CN" w:bidi="ar"/>
        </w:rPr>
        <mc:AlternateContent>
          <mc:Choice Requires="wps">
            <w:drawing>
              <wp:anchor distT="0" distB="0" distL="114300" distR="114300" simplePos="0" relativeHeight="251635712" behindDoc="1" locked="0" layoutInCell="1" allowOverlap="1">
                <wp:simplePos x="0" y="0"/>
                <wp:positionH relativeFrom="column">
                  <wp:posOffset>1433830</wp:posOffset>
                </wp:positionH>
                <wp:positionV relativeFrom="paragraph">
                  <wp:posOffset>74930</wp:posOffset>
                </wp:positionV>
                <wp:extent cx="5080" cy="6276340"/>
                <wp:effectExtent l="4445" t="0" r="9525" b="10160"/>
                <wp:wrapNone/>
                <wp:docPr id="36" name="自选图形 10"/>
                <wp:cNvGraphicFramePr/>
                <a:graphic xmlns:a="http://schemas.openxmlformats.org/drawingml/2006/main">
                  <a:graphicData uri="http://schemas.microsoft.com/office/word/2010/wordprocessingShape">
                    <wps:wsp>
                      <wps:cNvCnPr/>
                      <wps:spPr>
                        <a:xfrm>
                          <a:off x="0" y="0"/>
                          <a:ext cx="5080" cy="6276340"/>
                        </a:xfrm>
                        <a:prstGeom prst="straightConnector1">
                          <a:avLst/>
                        </a:prstGeom>
                        <a:ln w="9525" cap="flat" cmpd="sng">
                          <a:solidFill>
                            <a:srgbClr val="7030A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2.9pt;margin-top:5.9pt;height:494.2pt;width:0.4pt;z-index:-251680768;mso-width-relative:page;mso-height-relative:page;" filled="f" stroked="t" coordsize="21600,21600" o:gfxdata="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HDb9oAAAALAQAA&#10;DwAAAAAAAAABACAAAAAiAAAAZHJzL2Rvd25yZXYueG1sUEsBAhQAFAAAAAgAh07iQIv9UXneAQAA&#10;mgMAAA4AAAAAAAAAAQAgAAAAKQEAAGRycy9lMm9Eb2MueG1sUEsFBgAAAAAGAAYAWQEAAHkFAAAA&#10;AA==&#10;">
                <v:fill on="f" focussize="0,0"/>
                <v:stroke color="#7030A0" joinstyle="round"/>
                <v:imagedata o:title=""/>
                <o:lock v:ext="edit" aspectratio="f"/>
              </v:shape>
            </w:pict>
          </mc:Fallback>
        </mc:AlternateContent>
      </w:r>
      <w:r>
        <w:rPr>
          <w:rFonts w:hint="default" w:ascii="Calibri" w:hAnsi="Calibri" w:eastAsia="宋体" w:cs="Times New Roman"/>
          <w:kern w:val="2"/>
          <w:sz w:val="24"/>
          <w:szCs w:val="22"/>
          <w:lang w:val="en-US" w:eastAsia="zh-CN" w:bidi="ar"/>
        </w:rPr>
        <mc:AlternateContent>
          <mc:Choice Requires="wps">
            <w:drawing>
              <wp:anchor distT="0" distB="0" distL="114300" distR="114300" simplePos="0" relativeHeight="251636736" behindDoc="1" locked="0" layoutInCell="1" allowOverlap="1">
                <wp:simplePos x="0" y="0"/>
                <wp:positionH relativeFrom="column">
                  <wp:posOffset>4291965</wp:posOffset>
                </wp:positionH>
                <wp:positionV relativeFrom="paragraph">
                  <wp:posOffset>87630</wp:posOffset>
                </wp:positionV>
                <wp:extent cx="0" cy="6488430"/>
                <wp:effectExtent l="4445" t="0" r="14605" b="7620"/>
                <wp:wrapNone/>
                <wp:docPr id="27" name="自选图形 13"/>
                <wp:cNvGraphicFramePr/>
                <a:graphic xmlns:a="http://schemas.openxmlformats.org/drawingml/2006/main">
                  <a:graphicData uri="http://schemas.microsoft.com/office/word/2010/wordprocessingShape">
                    <wps:wsp>
                      <wps:cNvCnPr/>
                      <wps:spPr>
                        <a:xfrm>
                          <a:off x="0" y="0"/>
                          <a:ext cx="0" cy="6488430"/>
                        </a:xfrm>
                        <a:prstGeom prst="straightConnector1">
                          <a:avLst/>
                        </a:prstGeom>
                        <a:ln w="9525" cap="flat" cmpd="sng">
                          <a:solidFill>
                            <a:srgbClr val="7030A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337.95pt;margin-top:6.9pt;height:510.9pt;width:0pt;z-index:-251679744;mso-width-relative:page;mso-height-relative:page;" filled="f" stroked="t" coordsize="21600,21600" o:gfxdata="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MOI89kAAAALAQAADwAA&#10;AAAAAAABACAAAAAiAAAAZHJzL2Rvd25yZXYueG1sUEsBAhQAFAAAAAgAh07iQOmmBfrcAQAAlwMA&#10;AA4AAAAAAAAAAQAgAAAAKAEAAGRycy9lMm9Eb2MueG1sUEsFBgAAAAAGAAYAWQEAAHYFAAAAAA==&#10;">
                <v:fill on="f" focussize="0,0"/>
                <v:stroke color="#7030A0" joinstyle="round"/>
                <v:imagedata o:title=""/>
                <o:lock v:ext="edit" aspectratio="f"/>
              </v:shape>
            </w:pict>
          </mc:Fallback>
        </mc:AlternateContent>
      </w:r>
    </w:p>
    <w:p>
      <w:pPr>
        <w:rPr>
          <w:rFonts w:hint="eastAsia" w:asciiTheme="minorEastAsia" w:hAnsiTheme="minorEastAsia" w:eastAsiaTheme="minorEastAsia" w:cstheme="minorEastAsia"/>
          <w:sz w:val="28"/>
          <w:szCs w:val="36"/>
        </w:rPr>
      </w:pPr>
    </w:p>
    <w:sectPr>
      <w:pgSz w:w="11906" w:h="16838"/>
      <w:pgMar w:top="1020" w:right="128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ambria Math">
    <w:panose1 w:val="02040503050406030204"/>
    <w:charset w:val="00"/>
    <w:family w:val="auto"/>
    <w:pitch w:val="default"/>
    <w:sig w:usb0="A00002EF" w:usb1="420020E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仿宋_GB2312"/>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3FAF"/>
    <w:rsid w:val="169B02B6"/>
    <w:rsid w:val="314757EC"/>
    <w:rsid w:val="3B9E38F9"/>
    <w:rsid w:val="541128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1">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姚珑</cp:lastModifiedBy>
  <dcterms:modified xsi:type="dcterms:W3CDTF">2018-01-11T01:15:09Z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