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B0B0" w14:textId="61F820DD" w:rsidR="0049327D" w:rsidRPr="0049327D" w:rsidRDefault="0049327D" w:rsidP="00D27709">
      <w:pPr>
        <w:pStyle w:val="1"/>
        <w:spacing w:before="0" w:after="0" w:line="480" w:lineRule="auto"/>
        <w:jc w:val="center"/>
        <w:rPr>
          <w:sz w:val="28"/>
          <w:szCs w:val="28"/>
        </w:rPr>
      </w:pPr>
      <w:r w:rsidRPr="0049327D">
        <w:rPr>
          <w:rFonts w:hint="eastAsia"/>
          <w:sz w:val="28"/>
          <w:szCs w:val="28"/>
        </w:rPr>
        <w:t>中车山东机车车辆有限公司国电夏津(联合动力2MW-100米)项目</w:t>
      </w:r>
      <w:r w:rsidR="00D27709">
        <w:rPr>
          <w:rFonts w:hint="eastAsia"/>
          <w:sz w:val="28"/>
          <w:szCs w:val="28"/>
        </w:rPr>
        <w:t xml:space="preserve"> </w:t>
      </w:r>
      <w:r w:rsidRPr="0049327D">
        <w:rPr>
          <w:rFonts w:hint="eastAsia"/>
          <w:sz w:val="28"/>
          <w:szCs w:val="28"/>
        </w:rPr>
        <w:t>塔架</w:t>
      </w:r>
      <w:r w:rsidRPr="0049327D">
        <w:rPr>
          <w:rFonts w:ascii="宋体" w:eastAsia="宋体" w:hAnsi="宋体" w:cs="宋体" w:hint="eastAsia"/>
          <w:kern w:val="0"/>
          <w:sz w:val="28"/>
          <w:szCs w:val="28"/>
        </w:rPr>
        <w:t>运输</w:t>
      </w:r>
      <w:r w:rsidRPr="0049327D">
        <w:rPr>
          <w:rFonts w:hint="eastAsia"/>
          <w:sz w:val="28"/>
          <w:szCs w:val="28"/>
        </w:rPr>
        <w:t>招标公告</w:t>
      </w:r>
    </w:p>
    <w:p w14:paraId="40014474" w14:textId="05C51A05" w:rsidR="0049327D" w:rsidRPr="0049327D" w:rsidRDefault="0049327D" w:rsidP="0049327D">
      <w:pPr>
        <w:spacing w:line="360" w:lineRule="auto"/>
        <w:ind w:firstLine="481"/>
        <w:rPr>
          <w:rFonts w:ascii="宋体" w:eastAsia="宋体" w:hAnsi="宋体" w:cs="Times New Roman" w:hint="eastAsia"/>
          <w:b/>
          <w:color w:val="FF0000"/>
          <w:sz w:val="24"/>
        </w:rPr>
      </w:pPr>
      <w:r>
        <w:rPr>
          <w:rFonts w:ascii="宋体" w:eastAsia="宋体" w:hAnsi="宋体" w:cs="宋体" w:hint="eastAsia"/>
          <w:kern w:val="0"/>
          <w:sz w:val="24"/>
        </w:rPr>
        <w:t>我</w:t>
      </w:r>
      <w:r>
        <w:rPr>
          <w:rFonts w:ascii="宋体" w:eastAsia="宋体" w:hAnsi="宋体" w:cs="宋体" w:hint="eastAsia"/>
          <w:kern w:val="0"/>
          <w:sz w:val="24"/>
        </w:rPr>
        <w:t>公司拟对国电夏津(联合动力2MW-100米)项目塔架运输进行公开招标，现邀请有实力的公司参加投标。</w:t>
      </w:r>
      <w:r>
        <w:rPr>
          <w:rFonts w:ascii="宋体" w:eastAsia="宋体" w:hAnsi="宋体" w:cs="宋体" w:hint="eastAsia"/>
          <w:kern w:val="0"/>
          <w:sz w:val="24"/>
        </w:rPr>
        <w:t>（</w:t>
      </w:r>
      <w:r>
        <w:rPr>
          <w:rFonts w:ascii="宋体" w:eastAsia="宋体" w:hAnsi="宋体" w:cs="仿宋_GB2312" w:hint="eastAsia"/>
          <w:b/>
          <w:color w:val="FF0000"/>
          <w:sz w:val="24"/>
        </w:rPr>
        <w:t>此项目只能在</w:t>
      </w:r>
      <w:r>
        <w:rPr>
          <w:rFonts w:ascii="宋体" w:eastAsia="宋体" w:hAnsi="宋体" w:cs="Times New Roman" w:hint="eastAsia"/>
          <w:b/>
          <w:color w:val="FF0000"/>
          <w:sz w:val="24"/>
        </w:rPr>
        <w:t>中国中车供应链电子采购管理平台上投标</w:t>
      </w:r>
      <w:r>
        <w:rPr>
          <w:rFonts w:ascii="宋体" w:eastAsia="宋体" w:hAnsi="宋体" w:cs="Times New Roman" w:hint="eastAsia"/>
          <w:b/>
          <w:color w:val="FF0000"/>
          <w:sz w:val="24"/>
        </w:rPr>
        <w:t>）</w:t>
      </w:r>
    </w:p>
    <w:p w14:paraId="0BABDAEE" w14:textId="77777777" w:rsidR="0049327D" w:rsidRDefault="0049327D" w:rsidP="0049327D">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投标人须知：</w:t>
      </w:r>
    </w:p>
    <w:p w14:paraId="5AFA8632" w14:textId="77777777" w:rsidR="0049327D" w:rsidRDefault="0049327D" w:rsidP="0049327D">
      <w:pPr>
        <w:pStyle w:val="11"/>
        <w:widowControl/>
        <w:spacing w:line="360" w:lineRule="auto"/>
        <w:ind w:left="480" w:firstLineChars="0" w:firstLine="0"/>
        <w:jc w:val="left"/>
        <w:rPr>
          <w:rFonts w:ascii="宋体" w:eastAsia="宋体" w:hAnsi="宋体" w:cs="宋体"/>
          <w:kern w:val="0"/>
          <w:sz w:val="24"/>
        </w:rPr>
      </w:pPr>
      <w:r>
        <w:rPr>
          <w:rFonts w:ascii="宋体" w:eastAsia="宋体" w:hAnsi="宋体" w:cs="宋体" w:hint="eastAsia"/>
          <w:kern w:val="0"/>
          <w:sz w:val="24"/>
        </w:rPr>
        <w:t>一、招标单位：中车山东机车车辆有限公司</w:t>
      </w:r>
    </w:p>
    <w:p w14:paraId="57FB0CAC" w14:textId="77777777" w:rsidR="0049327D" w:rsidRDefault="0049327D" w:rsidP="0049327D">
      <w:pPr>
        <w:pStyle w:val="11"/>
        <w:widowControl/>
        <w:spacing w:line="360" w:lineRule="auto"/>
        <w:ind w:left="480" w:firstLineChars="0" w:firstLine="0"/>
        <w:jc w:val="left"/>
        <w:rPr>
          <w:rFonts w:ascii="宋体" w:eastAsia="宋体" w:hAnsi="宋体" w:cs="宋体"/>
          <w:kern w:val="0"/>
          <w:sz w:val="24"/>
        </w:rPr>
      </w:pPr>
      <w:r>
        <w:rPr>
          <w:rFonts w:ascii="宋体" w:eastAsia="宋体" w:hAnsi="宋体" w:cs="宋体" w:hint="eastAsia"/>
          <w:kern w:val="0"/>
          <w:sz w:val="24"/>
        </w:rPr>
        <w:t>二、项目介绍：</w:t>
      </w:r>
    </w:p>
    <w:p w14:paraId="5521FA86" w14:textId="77777777" w:rsidR="0049327D" w:rsidRDefault="0049327D" w:rsidP="0049327D">
      <w:pPr>
        <w:pStyle w:val="11"/>
        <w:widowControl/>
        <w:tabs>
          <w:tab w:val="left" w:pos="1216"/>
        </w:tabs>
        <w:spacing w:line="360" w:lineRule="auto"/>
        <w:ind w:left="480" w:firstLineChars="0" w:firstLine="0"/>
        <w:jc w:val="left"/>
        <w:rPr>
          <w:rFonts w:asciiTheme="minorEastAsia" w:hAnsiTheme="minorEastAsia" w:cs="宋体"/>
          <w:color w:val="000000" w:themeColor="text1"/>
          <w:sz w:val="24"/>
        </w:rPr>
      </w:pPr>
      <w:r>
        <w:rPr>
          <w:rFonts w:asciiTheme="minorEastAsia" w:hAnsiTheme="minorEastAsia" w:cs="宋体" w:hint="eastAsia"/>
          <w:bCs/>
          <w:color w:val="000000" w:themeColor="text1"/>
          <w:sz w:val="24"/>
        </w:rPr>
        <w:t>1、项目名称：国电夏津(联合动力2MW-100米)项目塔架</w:t>
      </w:r>
    </w:p>
    <w:p w14:paraId="1394D0EE" w14:textId="77777777" w:rsidR="0049327D" w:rsidRDefault="0049327D" w:rsidP="0049327D">
      <w:pPr>
        <w:pStyle w:val="11"/>
        <w:widowControl/>
        <w:spacing w:line="360" w:lineRule="auto"/>
        <w:ind w:left="480" w:firstLineChars="0" w:firstLine="0"/>
        <w:jc w:val="left"/>
        <w:rPr>
          <w:sz w:val="24"/>
        </w:rPr>
      </w:pPr>
      <w:r>
        <w:rPr>
          <w:rFonts w:ascii="宋体" w:eastAsia="宋体" w:hAnsi="宋体" w:cs="宋体" w:hint="eastAsia"/>
          <w:sz w:val="24"/>
        </w:rPr>
        <w:t>2、项目概况：5</w:t>
      </w:r>
      <w:r>
        <w:rPr>
          <w:rFonts w:hint="eastAsia"/>
          <w:sz w:val="24"/>
        </w:rPr>
        <w:t>0套联合动力2MW-100米4段</w:t>
      </w:r>
    </w:p>
    <w:p w14:paraId="4F2003AA" w14:textId="77777777" w:rsidR="0049327D" w:rsidRDefault="0049327D" w:rsidP="0049327D">
      <w:pPr>
        <w:rPr>
          <w:rFonts w:ascii="宋体" w:eastAsia="宋体" w:hAnsi="宋体" w:cs="宋体"/>
          <w:sz w:val="24"/>
        </w:rPr>
      </w:pPr>
      <w:r>
        <w:rPr>
          <w:rFonts w:ascii="宋体" w:eastAsia="宋体" w:hAnsi="宋体" w:cs="宋体" w:hint="eastAsia"/>
          <w:sz w:val="24"/>
        </w:rPr>
        <w:t>运输起止地点：山东中车同力钢构有限公司济南分公司（济南市高新区世纪大道3666号）——业主指定机位车板交货（德州夏津县白马湖镇）</w:t>
      </w:r>
    </w:p>
    <w:p w14:paraId="2A64829B" w14:textId="77777777" w:rsidR="0049327D" w:rsidRDefault="0049327D" w:rsidP="0049327D">
      <w:pPr>
        <w:spacing w:line="360" w:lineRule="auto"/>
        <w:ind w:firstLine="481"/>
        <w:rPr>
          <w:rFonts w:ascii="宋体" w:hAnsi="宋体" w:cs="仿宋_GB2312"/>
          <w:b/>
          <w:sz w:val="24"/>
        </w:rPr>
      </w:pPr>
      <w:r>
        <w:rPr>
          <w:rFonts w:ascii="宋体" w:eastAsia="宋体" w:hAnsi="宋体" w:cs="宋体" w:hint="eastAsia"/>
          <w:b/>
          <w:bCs/>
          <w:color w:val="FF0000"/>
          <w:sz w:val="24"/>
        </w:rPr>
        <w:t>请各投标单位在投标前进行现场集中勘察（具体时间另行通知）</w:t>
      </w:r>
    </w:p>
    <w:p w14:paraId="6CF33C16" w14:textId="77777777" w:rsidR="0049327D" w:rsidRDefault="0049327D" w:rsidP="0049327D">
      <w:pPr>
        <w:spacing w:line="360" w:lineRule="auto"/>
        <w:rPr>
          <w:rFonts w:ascii="宋体" w:eastAsia="宋体" w:hAnsi="宋体" w:cs="宋体"/>
          <w:kern w:val="0"/>
          <w:sz w:val="24"/>
          <w:lang w:eastAsia="zh-TW"/>
        </w:rPr>
      </w:pPr>
      <w:r>
        <w:rPr>
          <w:rFonts w:ascii="宋体" w:eastAsia="宋体" w:hAnsi="宋体" w:cs="宋体" w:hint="eastAsia"/>
          <w:sz w:val="24"/>
        </w:rPr>
        <w:t xml:space="preserve">   </w:t>
      </w:r>
      <w:r>
        <w:rPr>
          <w:rFonts w:ascii="宋体" w:eastAsia="宋体" w:hAnsi="宋体" w:cs="宋体" w:hint="eastAsia"/>
          <w:kern w:val="0"/>
          <w:sz w:val="24"/>
        </w:rPr>
        <w:t xml:space="preserve"> 三、投标方按我公司要求制作标书及路堪报告，否则不允许投标。投标文件构成详见附件,投标单位还需提供道路运输许可证、大件运输资质。出现恶意扰乱招标秩序、违反招标原则或中标方在七个工作日内不签订运输合同的一律废标并扣罚投标保证金。</w:t>
      </w:r>
    </w:p>
    <w:p w14:paraId="4A5518A5" w14:textId="77777777" w:rsidR="0049327D" w:rsidRDefault="0049327D" w:rsidP="0049327D">
      <w:pPr>
        <w:widowControl/>
        <w:spacing w:line="540" w:lineRule="exact"/>
        <w:jc w:val="left"/>
        <w:rPr>
          <w:rFonts w:ascii="宋体" w:eastAsia="宋体" w:hAnsi="宋体" w:cs="宋体"/>
          <w:kern w:val="0"/>
          <w:sz w:val="24"/>
        </w:rPr>
      </w:pPr>
      <w:r>
        <w:rPr>
          <w:rFonts w:ascii="宋体" w:eastAsia="宋体" w:hAnsi="宋体" w:cs="宋体" w:hint="eastAsia"/>
          <w:kern w:val="0"/>
          <w:sz w:val="24"/>
        </w:rPr>
        <w:t xml:space="preserve">    四、中标后投标方应提前交纳履约保证金，履约保证金金额为合同总价的10%，和我公司有业务往来有欠款的（应付账款超过履约保证金金额的），可不缴纳履约保证金，出具欠款转为履约保证金的资料。对中标后不履行合同事项的单位，扣罚其投标保证金，货物送完后全额退还保证金。老供方中标后不履行合同的在货款中扣除。</w:t>
      </w:r>
    </w:p>
    <w:p w14:paraId="3D9F4723" w14:textId="77777777" w:rsidR="0049327D" w:rsidRDefault="0049327D" w:rsidP="0049327D">
      <w:pPr>
        <w:spacing w:line="500" w:lineRule="exact"/>
        <w:jc w:val="left"/>
        <w:rPr>
          <w:rFonts w:ascii="宋体" w:eastAsia="宋体" w:hAnsi="宋体" w:cs="宋体"/>
          <w:kern w:val="0"/>
          <w:sz w:val="24"/>
        </w:rPr>
      </w:pPr>
      <w:r>
        <w:rPr>
          <w:rFonts w:ascii="宋体" w:eastAsia="宋体" w:hAnsi="宋体" w:cs="宋体" w:hint="eastAsia"/>
          <w:kern w:val="0"/>
          <w:sz w:val="24"/>
        </w:rPr>
        <w:t xml:space="preserve">    五、投标文件：投标文件按照附件一格式制作，全部资料加盖企业公章扫描后在系统提交，不提交投标文件不得参加投标。</w:t>
      </w:r>
    </w:p>
    <w:p w14:paraId="2278D159" w14:textId="726794FA" w:rsidR="0049327D" w:rsidRDefault="0049327D" w:rsidP="0049327D">
      <w:pPr>
        <w:spacing w:line="360" w:lineRule="auto"/>
        <w:rPr>
          <w:rFonts w:ascii="宋体" w:eastAsia="宋体" w:hAnsi="宋体" w:cs="宋体"/>
          <w:sz w:val="24"/>
        </w:rPr>
      </w:pPr>
      <w:r>
        <w:rPr>
          <w:rFonts w:ascii="宋体" w:eastAsia="宋体" w:hAnsi="宋体" w:cs="宋体" w:hint="eastAsia"/>
          <w:sz w:val="24"/>
        </w:rPr>
        <w:t xml:space="preserve">    六、购买标书地点：中车山东机车车辆有限公司招标办公室(综合办公楼二楼）</w:t>
      </w:r>
      <w:r w:rsidRPr="001275E0">
        <w:rPr>
          <w:rFonts w:hint="eastAsia"/>
          <w:b/>
          <w:sz w:val="24"/>
        </w:rPr>
        <w:t>中国</w:t>
      </w:r>
      <w:r w:rsidRPr="001275E0">
        <w:rPr>
          <w:rFonts w:hint="eastAsia"/>
          <w:b/>
          <w:kern w:val="0"/>
          <w:sz w:val="24"/>
        </w:rPr>
        <w:t>中车供应链</w:t>
      </w:r>
      <w:r w:rsidRPr="001275E0">
        <w:rPr>
          <w:b/>
          <w:kern w:val="0"/>
          <w:sz w:val="24"/>
        </w:rPr>
        <w:t>管理</w:t>
      </w:r>
      <w:r w:rsidRPr="001275E0">
        <w:rPr>
          <w:rFonts w:hint="eastAsia"/>
          <w:b/>
          <w:kern w:val="0"/>
          <w:sz w:val="24"/>
        </w:rPr>
        <w:t>采购</w:t>
      </w:r>
      <w:r w:rsidRPr="001275E0">
        <w:rPr>
          <w:b/>
          <w:kern w:val="0"/>
          <w:sz w:val="24"/>
        </w:rPr>
        <w:t>电子</w:t>
      </w:r>
      <w:r w:rsidRPr="001275E0">
        <w:rPr>
          <w:rFonts w:hint="eastAsia"/>
          <w:b/>
          <w:kern w:val="0"/>
          <w:sz w:val="24"/>
        </w:rPr>
        <w:t>平台</w:t>
      </w:r>
      <w:r>
        <w:rPr>
          <w:rFonts w:hint="eastAsia"/>
          <w:b/>
          <w:kern w:val="0"/>
          <w:sz w:val="24"/>
        </w:rPr>
        <w:t>线上发标</w:t>
      </w:r>
      <w:r>
        <w:rPr>
          <w:rFonts w:hint="eastAsia"/>
          <w:b/>
          <w:kern w:val="0"/>
          <w:sz w:val="24"/>
        </w:rPr>
        <w:t>。</w:t>
      </w:r>
    </w:p>
    <w:p w14:paraId="10040FB0" w14:textId="58BF31EC" w:rsidR="0049327D" w:rsidRDefault="0049327D" w:rsidP="0049327D">
      <w:pPr>
        <w:pStyle w:val="11"/>
        <w:widowControl/>
        <w:spacing w:line="360" w:lineRule="auto"/>
        <w:ind w:firstLine="480"/>
        <w:jc w:val="left"/>
        <w:rPr>
          <w:rFonts w:ascii="宋体" w:eastAsia="宋体" w:hAnsi="宋体" w:cs="宋体"/>
          <w:sz w:val="24"/>
        </w:rPr>
      </w:pPr>
      <w:r>
        <w:rPr>
          <w:rFonts w:ascii="宋体" w:eastAsia="宋体" w:hAnsi="宋体" w:cs="宋体" w:hint="eastAsia"/>
          <w:sz w:val="24"/>
        </w:rPr>
        <w:t>七、标书费 500 元（必须电汇）（</w:t>
      </w:r>
      <w:r>
        <w:rPr>
          <w:rFonts w:ascii="宋体" w:eastAsia="宋体" w:hAnsi="宋体" w:cs="宋体" w:hint="eastAsia"/>
          <w:b/>
          <w:sz w:val="24"/>
        </w:rPr>
        <w:t>注明是</w:t>
      </w:r>
      <w:r>
        <w:rPr>
          <w:rFonts w:ascii="宋体" w:eastAsia="宋体" w:hAnsi="宋体" w:cs="宋体" w:hint="eastAsia"/>
          <w:b/>
          <w:bCs/>
          <w:kern w:val="0"/>
          <w:sz w:val="24"/>
        </w:rPr>
        <w:t>中车山东机车车辆有限公司国电夏津(联合动力2MW-100米)项目塔架运输招标</w:t>
      </w:r>
      <w:r>
        <w:rPr>
          <w:rFonts w:ascii="宋体" w:eastAsia="宋体" w:hAnsi="宋体" w:cs="宋体" w:hint="eastAsia"/>
          <w:b/>
          <w:kern w:val="0"/>
          <w:sz w:val="24"/>
        </w:rPr>
        <w:t>的标书费</w:t>
      </w:r>
      <w:r>
        <w:rPr>
          <w:rFonts w:ascii="宋体" w:eastAsia="宋体" w:hAnsi="宋体" w:cs="宋体" w:hint="eastAsia"/>
          <w:sz w:val="24"/>
        </w:rPr>
        <w:t>）售后不退。投标者需</w:t>
      </w:r>
      <w:r>
        <w:rPr>
          <w:rFonts w:ascii="宋体" w:eastAsia="宋体" w:hAnsi="宋体" w:cs="宋体" w:hint="eastAsia"/>
          <w:sz w:val="24"/>
        </w:rPr>
        <w:lastRenderedPageBreak/>
        <w:t>交保证金50000元（必须电汇）</w:t>
      </w:r>
      <w:r>
        <w:rPr>
          <w:rFonts w:ascii="宋体" w:eastAsia="宋体" w:hAnsi="宋体" w:cs="宋体" w:hint="eastAsia"/>
          <w:b/>
          <w:sz w:val="24"/>
        </w:rPr>
        <w:t>（注明是</w:t>
      </w:r>
      <w:r>
        <w:rPr>
          <w:rFonts w:ascii="宋体" w:eastAsia="宋体" w:hAnsi="宋体" w:cs="宋体" w:hint="eastAsia"/>
          <w:b/>
          <w:bCs/>
          <w:kern w:val="0"/>
          <w:sz w:val="24"/>
        </w:rPr>
        <w:t>中车山东机车车辆有限公司国电夏津(联合动力2MW-100米)项目塔架运输招标</w:t>
      </w:r>
      <w:bookmarkStart w:id="0" w:name="_GoBack"/>
      <w:bookmarkEnd w:id="0"/>
      <w:r>
        <w:rPr>
          <w:rFonts w:ascii="宋体" w:eastAsia="宋体" w:hAnsi="宋体" w:cs="宋体" w:hint="eastAsia"/>
          <w:b/>
          <w:bCs/>
          <w:kern w:val="0"/>
          <w:sz w:val="24"/>
        </w:rPr>
        <w:t>的保证金</w:t>
      </w:r>
      <w:r>
        <w:rPr>
          <w:rFonts w:ascii="宋体" w:eastAsia="宋体" w:hAnsi="宋体" w:cs="宋体" w:hint="eastAsia"/>
          <w:b/>
          <w:sz w:val="24"/>
        </w:rPr>
        <w:t>）</w:t>
      </w:r>
      <w:r>
        <w:rPr>
          <w:rFonts w:ascii="宋体" w:eastAsia="宋体" w:hAnsi="宋体" w:cs="宋体" w:hint="eastAsia"/>
          <w:sz w:val="24"/>
        </w:rPr>
        <w:t>，</w:t>
      </w:r>
      <w:r>
        <w:rPr>
          <w:rFonts w:ascii="宋体" w:eastAsia="宋体" w:hAnsi="宋体" w:cs="宋体" w:hint="eastAsia"/>
          <w:b/>
          <w:sz w:val="24"/>
        </w:rPr>
        <w:t>（退款时需写申请）</w:t>
      </w:r>
      <w:r>
        <w:rPr>
          <w:rFonts w:ascii="宋体" w:eastAsia="宋体" w:hAnsi="宋体" w:cs="宋体" w:hint="eastAsia"/>
          <w:sz w:val="24"/>
        </w:rPr>
        <w:t>中标者签合同退还；未中标者如数退还。汇款凭证请发</w:t>
      </w:r>
      <w:r w:rsidRPr="00B54B2C">
        <w:rPr>
          <w:rFonts w:ascii="宋体" w:eastAsia="宋体" w:hAnsi="宋体" w:cs="宋体" w:hint="eastAsia"/>
          <w:sz w:val="24"/>
        </w:rPr>
        <w:t>至</w:t>
      </w:r>
      <w:r w:rsidR="00B1357C" w:rsidRPr="00B54B2C">
        <w:rPr>
          <w:rFonts w:ascii="宋体" w:eastAsia="宋体" w:hAnsi="宋体" w:cs="宋体" w:hint="eastAsia"/>
          <w:b/>
          <w:sz w:val="24"/>
        </w:rPr>
        <w:t>zcsdzbb@163.com</w:t>
      </w:r>
      <w:r>
        <w:rPr>
          <w:rFonts w:ascii="宋体" w:eastAsia="宋体" w:hAnsi="宋体" w:cs="宋体" w:hint="eastAsia"/>
          <w:sz w:val="24"/>
        </w:rPr>
        <w:t xml:space="preserve">   </w:t>
      </w:r>
      <w:r>
        <w:rPr>
          <w:rFonts w:ascii="宋体" w:eastAsia="宋体" w:hAnsi="宋体" w:cs="宋体" w:hint="eastAsia"/>
          <w:b/>
          <w:sz w:val="24"/>
        </w:rPr>
        <w:t>liuhong19680528@126.com，</w:t>
      </w:r>
      <w:r>
        <w:rPr>
          <w:rFonts w:ascii="宋体" w:eastAsia="宋体" w:hAnsi="宋体" w:cs="宋体" w:hint="eastAsia"/>
          <w:sz w:val="24"/>
        </w:rPr>
        <w:t>标书费、保证金请分开电汇。</w:t>
      </w:r>
    </w:p>
    <w:p w14:paraId="06DA89F0" w14:textId="77777777" w:rsidR="0049327D" w:rsidRDefault="0049327D" w:rsidP="0049327D">
      <w:pPr>
        <w:widowControl/>
        <w:spacing w:line="400" w:lineRule="exact"/>
        <w:ind w:leftChars="100" w:left="210" w:firstLineChars="50" w:firstLine="120"/>
        <w:jc w:val="left"/>
        <w:rPr>
          <w:rFonts w:ascii="宋体" w:eastAsia="宋体" w:hAnsi="宋体" w:cs="宋体"/>
          <w:kern w:val="0"/>
          <w:sz w:val="24"/>
        </w:rPr>
      </w:pPr>
      <w:r>
        <w:rPr>
          <w:rFonts w:ascii="宋体" w:eastAsia="宋体" w:hAnsi="宋体" w:cs="宋体" w:hint="eastAsia"/>
          <w:kern w:val="0"/>
          <w:sz w:val="24"/>
        </w:rPr>
        <w:t>八、发布公告的媒介：</w:t>
      </w:r>
    </w:p>
    <w:p w14:paraId="08EA7C1B" w14:textId="36D448ED" w:rsidR="0049327D" w:rsidRPr="00B1357C" w:rsidRDefault="0049327D" w:rsidP="00B1357C">
      <w:pPr>
        <w:spacing w:line="400" w:lineRule="exact"/>
        <w:jc w:val="left"/>
        <w:rPr>
          <w:rFonts w:hint="eastAsia"/>
          <w:kern w:val="0"/>
          <w:sz w:val="24"/>
        </w:rPr>
      </w:pPr>
      <w:r>
        <w:rPr>
          <w:rFonts w:ascii="宋体" w:eastAsia="宋体" w:hAnsi="宋体" w:cs="宋体" w:hint="eastAsia"/>
          <w:kern w:val="0"/>
          <w:sz w:val="24"/>
        </w:rPr>
        <w:t>本公告在中车山东机车车辆有限公司（http://www.crrcgc.cc/sd）</w:t>
      </w:r>
      <w:r w:rsidR="00B1357C">
        <w:rPr>
          <w:rFonts w:ascii="宋体" w:eastAsia="宋体" w:hAnsi="宋体" w:cs="宋体" w:hint="eastAsia"/>
          <w:kern w:val="0"/>
          <w:sz w:val="24"/>
        </w:rPr>
        <w:t>、</w:t>
      </w:r>
      <w:r>
        <w:rPr>
          <w:rFonts w:ascii="宋体" w:eastAsia="宋体" w:hAnsi="宋体" w:cs="宋体" w:hint="eastAsia"/>
          <w:kern w:val="0"/>
          <w:sz w:val="24"/>
        </w:rPr>
        <w:t>中国招标投标公共服务平台（http：//bulletin.cebpubservice.com）</w:t>
      </w:r>
      <w:r w:rsidR="00B1357C">
        <w:rPr>
          <w:rFonts w:ascii="宋体" w:eastAsia="宋体" w:hAnsi="宋体" w:cs="宋体" w:hint="eastAsia"/>
          <w:kern w:val="0"/>
          <w:sz w:val="24"/>
        </w:rPr>
        <w:t>、中国</w:t>
      </w:r>
      <w:r w:rsidR="00B1357C" w:rsidRPr="00F707AB">
        <w:rPr>
          <w:rFonts w:hint="eastAsia"/>
          <w:kern w:val="0"/>
          <w:sz w:val="24"/>
        </w:rPr>
        <w:t>中车供应链</w:t>
      </w:r>
      <w:r w:rsidR="00B1357C" w:rsidRPr="00F707AB">
        <w:rPr>
          <w:kern w:val="0"/>
          <w:sz w:val="24"/>
        </w:rPr>
        <w:t>管理</w:t>
      </w:r>
      <w:r w:rsidR="00B1357C" w:rsidRPr="00F707AB">
        <w:rPr>
          <w:rFonts w:hint="eastAsia"/>
          <w:kern w:val="0"/>
          <w:sz w:val="24"/>
        </w:rPr>
        <w:t>采购</w:t>
      </w:r>
      <w:r w:rsidR="00B1357C" w:rsidRPr="00F707AB">
        <w:rPr>
          <w:kern w:val="0"/>
          <w:sz w:val="24"/>
        </w:rPr>
        <w:t>电子</w:t>
      </w:r>
      <w:r w:rsidR="00B1357C" w:rsidRPr="00F707AB">
        <w:rPr>
          <w:rFonts w:hint="eastAsia"/>
          <w:kern w:val="0"/>
          <w:sz w:val="24"/>
        </w:rPr>
        <w:t>平台（</w:t>
      </w:r>
      <w:r w:rsidR="00B1357C" w:rsidRPr="00F707AB">
        <w:rPr>
          <w:kern w:val="0"/>
          <w:sz w:val="24"/>
        </w:rPr>
        <w:t>http://ec.crrcgc.cc</w:t>
      </w:r>
      <w:r w:rsidR="00B1357C" w:rsidRPr="00F707AB">
        <w:rPr>
          <w:rFonts w:hint="eastAsia"/>
          <w:kern w:val="0"/>
          <w:sz w:val="24"/>
        </w:rPr>
        <w:t>）发布</w:t>
      </w:r>
      <w:r w:rsidR="00B1357C">
        <w:rPr>
          <w:rFonts w:hint="eastAsia"/>
          <w:kern w:val="0"/>
          <w:sz w:val="24"/>
        </w:rPr>
        <w:t>。</w:t>
      </w:r>
    </w:p>
    <w:p w14:paraId="26A7C8F7" w14:textId="77777777" w:rsidR="0049327D" w:rsidRDefault="0049327D" w:rsidP="0049327D">
      <w:pPr>
        <w:spacing w:line="400" w:lineRule="exact"/>
        <w:jc w:val="left"/>
        <w:rPr>
          <w:rFonts w:ascii="Calibri" w:eastAsia="宋体" w:hAnsi="Calibri" w:cs="宋体"/>
          <w:b/>
          <w:color w:val="000000"/>
          <w:kern w:val="0"/>
          <w:sz w:val="24"/>
        </w:rPr>
      </w:pPr>
      <w:r>
        <w:rPr>
          <w:rFonts w:ascii="Calibri" w:eastAsia="宋体" w:hAnsi="Calibri" w:cs="宋体" w:hint="eastAsia"/>
          <w:color w:val="000000"/>
          <w:kern w:val="0"/>
          <w:sz w:val="24"/>
        </w:rPr>
        <w:t>九</w:t>
      </w:r>
      <w:r>
        <w:rPr>
          <w:rFonts w:ascii="Calibri" w:eastAsia="宋体" w:hAnsi="Calibri" w:cs="宋体" w:hint="eastAsia"/>
          <w:b/>
          <w:color w:val="000000"/>
          <w:kern w:val="0"/>
          <w:sz w:val="24"/>
        </w:rPr>
        <w:t>、投标文件递交</w:t>
      </w:r>
    </w:p>
    <w:p w14:paraId="0DD56534" w14:textId="77777777" w:rsidR="0049327D" w:rsidRDefault="0049327D" w:rsidP="0049327D">
      <w:pPr>
        <w:widowControl/>
        <w:spacing w:line="400" w:lineRule="exact"/>
        <w:ind w:left="240" w:hangingChars="100" w:hanging="240"/>
        <w:jc w:val="left"/>
        <w:rPr>
          <w:rFonts w:ascii="宋体" w:eastAsia="宋体" w:hAnsi="Calibri" w:cs="宋体"/>
          <w:kern w:val="0"/>
          <w:sz w:val="24"/>
        </w:rPr>
      </w:pPr>
      <w:r>
        <w:rPr>
          <w:rFonts w:ascii="Calibri" w:eastAsia="宋体" w:hAnsi="Calibri" w:cs="宋体"/>
          <w:color w:val="000000"/>
          <w:kern w:val="0"/>
          <w:sz w:val="24"/>
        </w:rPr>
        <w:t>1</w:t>
      </w:r>
      <w:r>
        <w:rPr>
          <w:rFonts w:ascii="Calibri" w:eastAsia="宋体" w:hAnsi="Calibri" w:cs="宋体" w:hint="eastAsia"/>
          <w:color w:val="000000"/>
          <w:kern w:val="0"/>
          <w:sz w:val="24"/>
        </w:rPr>
        <w:t>．投标截止时间：</w:t>
      </w:r>
      <w:r>
        <w:rPr>
          <w:rFonts w:ascii="Calibri" w:eastAsia="宋体" w:hAnsi="Calibri" w:cs="Times New Roman"/>
          <w:color w:val="000000"/>
          <w:kern w:val="0"/>
          <w:sz w:val="24"/>
        </w:rPr>
        <w:t>201</w:t>
      </w:r>
      <w:r>
        <w:rPr>
          <w:rFonts w:ascii="Calibri" w:eastAsia="宋体" w:hAnsi="Calibri" w:cs="Times New Roman" w:hint="eastAsia"/>
          <w:color w:val="000000"/>
          <w:kern w:val="0"/>
          <w:sz w:val="24"/>
        </w:rPr>
        <w:t>8</w:t>
      </w:r>
      <w:r>
        <w:rPr>
          <w:rFonts w:ascii="Calibri" w:eastAsia="宋体" w:hAnsi="Calibri" w:cs="宋体" w:hint="eastAsia"/>
          <w:color w:val="000000"/>
          <w:kern w:val="0"/>
          <w:sz w:val="24"/>
        </w:rPr>
        <w:t>年</w:t>
      </w:r>
      <w:r>
        <w:rPr>
          <w:rFonts w:ascii="Calibri" w:eastAsia="宋体" w:hAnsi="Calibri" w:cs="宋体" w:hint="eastAsia"/>
          <w:color w:val="000000"/>
          <w:kern w:val="0"/>
          <w:sz w:val="24"/>
        </w:rPr>
        <w:t xml:space="preserve"> 11 </w:t>
      </w:r>
      <w:r>
        <w:rPr>
          <w:rFonts w:ascii="Calibri" w:eastAsia="宋体" w:hAnsi="Calibri" w:cs="宋体" w:hint="eastAsia"/>
          <w:color w:val="000000"/>
          <w:kern w:val="0"/>
          <w:sz w:val="24"/>
        </w:rPr>
        <w:t>月</w:t>
      </w:r>
      <w:r>
        <w:rPr>
          <w:rFonts w:ascii="Calibri" w:eastAsia="宋体" w:hAnsi="Calibri" w:cs="宋体" w:hint="eastAsia"/>
          <w:color w:val="000000"/>
          <w:kern w:val="0"/>
          <w:sz w:val="24"/>
        </w:rPr>
        <w:t xml:space="preserve"> 23</w:t>
      </w:r>
      <w:r>
        <w:rPr>
          <w:rFonts w:ascii="Calibri" w:eastAsia="宋体" w:hAnsi="Calibri" w:cs="宋体" w:hint="eastAsia"/>
          <w:color w:val="000000"/>
          <w:kern w:val="0"/>
          <w:sz w:val="24"/>
        </w:rPr>
        <w:t>日上午</w:t>
      </w:r>
      <w:r>
        <w:rPr>
          <w:rFonts w:ascii="Calibri" w:eastAsia="宋体" w:hAnsi="Calibri" w:cs="宋体" w:hint="eastAsia"/>
          <w:color w:val="000000"/>
          <w:kern w:val="0"/>
          <w:sz w:val="24"/>
        </w:rPr>
        <w:t>9</w:t>
      </w:r>
      <w:r>
        <w:rPr>
          <w:rFonts w:ascii="Calibri" w:eastAsia="宋体" w:hAnsi="Calibri" w:cs="宋体" w:hint="eastAsia"/>
          <w:color w:val="000000"/>
          <w:kern w:val="0"/>
          <w:sz w:val="24"/>
        </w:rPr>
        <w:t>点</w:t>
      </w:r>
      <w:r>
        <w:rPr>
          <w:rFonts w:ascii="Calibri" w:eastAsia="宋体" w:hAnsi="Calibri" w:cs="宋体" w:hint="eastAsia"/>
          <w:color w:val="000000"/>
          <w:kern w:val="0"/>
          <w:sz w:val="24"/>
        </w:rPr>
        <w:t>30</w:t>
      </w:r>
      <w:r>
        <w:rPr>
          <w:rFonts w:ascii="Calibri" w:eastAsia="宋体" w:hAnsi="Calibri" w:cs="宋体" w:hint="eastAsia"/>
          <w:color w:val="000000"/>
          <w:kern w:val="0"/>
          <w:sz w:val="24"/>
        </w:rPr>
        <w:t>分，逾期不予受理。</w:t>
      </w:r>
    </w:p>
    <w:p w14:paraId="4E983B94" w14:textId="77777777" w:rsidR="0049327D" w:rsidRDefault="0049327D" w:rsidP="0049327D">
      <w:pPr>
        <w:widowControl/>
        <w:spacing w:line="400" w:lineRule="exact"/>
        <w:ind w:left="240" w:hangingChars="100" w:hanging="240"/>
        <w:jc w:val="left"/>
        <w:rPr>
          <w:rFonts w:ascii="宋体" w:eastAsia="宋体" w:hAnsi="Calibri" w:cs="宋体"/>
          <w:kern w:val="0"/>
          <w:sz w:val="24"/>
        </w:rPr>
      </w:pPr>
      <w:r>
        <w:rPr>
          <w:rFonts w:ascii="Calibri" w:eastAsia="宋体" w:hAnsi="Calibri" w:cs="宋体"/>
          <w:color w:val="000000"/>
          <w:kern w:val="0"/>
          <w:sz w:val="24"/>
        </w:rPr>
        <w:t>2</w:t>
      </w:r>
      <w:r>
        <w:rPr>
          <w:rFonts w:ascii="Calibri" w:eastAsia="宋体" w:hAnsi="Calibri" w:cs="宋体" w:hint="eastAsia"/>
          <w:color w:val="000000"/>
          <w:kern w:val="0"/>
          <w:sz w:val="24"/>
        </w:rPr>
        <w:t>．开标时间：</w:t>
      </w:r>
      <w:r>
        <w:rPr>
          <w:rFonts w:ascii="Calibri" w:eastAsia="宋体" w:hAnsi="Calibri" w:cs="Times New Roman"/>
          <w:color w:val="000000"/>
          <w:kern w:val="0"/>
          <w:sz w:val="24"/>
        </w:rPr>
        <w:t>201</w:t>
      </w:r>
      <w:r>
        <w:rPr>
          <w:rFonts w:ascii="Calibri" w:eastAsia="宋体" w:hAnsi="Calibri" w:cs="Times New Roman" w:hint="eastAsia"/>
          <w:color w:val="000000"/>
          <w:kern w:val="0"/>
          <w:sz w:val="24"/>
        </w:rPr>
        <w:t>8</w:t>
      </w:r>
      <w:r>
        <w:rPr>
          <w:rFonts w:ascii="Calibri" w:eastAsia="宋体" w:hAnsi="Calibri" w:cs="宋体" w:hint="eastAsia"/>
          <w:color w:val="000000"/>
          <w:kern w:val="0"/>
          <w:sz w:val="24"/>
        </w:rPr>
        <w:t>年</w:t>
      </w:r>
      <w:r>
        <w:rPr>
          <w:rFonts w:ascii="Calibri" w:eastAsia="宋体" w:hAnsi="Calibri" w:cs="宋体" w:hint="eastAsia"/>
          <w:color w:val="000000"/>
          <w:kern w:val="0"/>
          <w:sz w:val="24"/>
        </w:rPr>
        <w:t xml:space="preserve"> 11</w:t>
      </w:r>
      <w:r>
        <w:rPr>
          <w:rFonts w:ascii="Calibri" w:eastAsia="宋体" w:hAnsi="Calibri" w:cs="宋体" w:hint="eastAsia"/>
          <w:color w:val="000000"/>
          <w:kern w:val="0"/>
          <w:sz w:val="24"/>
        </w:rPr>
        <w:t>月</w:t>
      </w:r>
      <w:r>
        <w:rPr>
          <w:rFonts w:ascii="Calibri" w:eastAsia="宋体" w:hAnsi="Calibri" w:cs="宋体" w:hint="eastAsia"/>
          <w:color w:val="000000"/>
          <w:kern w:val="0"/>
          <w:sz w:val="24"/>
        </w:rPr>
        <w:t xml:space="preserve"> 23</w:t>
      </w:r>
      <w:r>
        <w:rPr>
          <w:rFonts w:ascii="Calibri" w:eastAsia="宋体" w:hAnsi="Calibri" w:cs="宋体" w:hint="eastAsia"/>
          <w:color w:val="000000"/>
          <w:kern w:val="0"/>
          <w:sz w:val="24"/>
        </w:rPr>
        <w:t>日上午</w:t>
      </w:r>
      <w:r>
        <w:rPr>
          <w:rFonts w:ascii="Calibri" w:eastAsia="宋体" w:hAnsi="Calibri" w:cs="宋体" w:hint="eastAsia"/>
          <w:color w:val="000000"/>
          <w:kern w:val="0"/>
          <w:sz w:val="24"/>
        </w:rPr>
        <w:t>9</w:t>
      </w:r>
      <w:r>
        <w:rPr>
          <w:rFonts w:ascii="Calibri" w:eastAsia="宋体" w:hAnsi="Calibri" w:cs="宋体" w:hint="eastAsia"/>
          <w:color w:val="000000"/>
          <w:kern w:val="0"/>
          <w:sz w:val="24"/>
        </w:rPr>
        <w:t>点</w:t>
      </w:r>
      <w:r>
        <w:rPr>
          <w:rFonts w:ascii="Calibri" w:eastAsia="宋体" w:hAnsi="Calibri" w:cs="宋体" w:hint="eastAsia"/>
          <w:color w:val="000000"/>
          <w:kern w:val="0"/>
          <w:sz w:val="24"/>
        </w:rPr>
        <w:t>30</w:t>
      </w:r>
      <w:r>
        <w:rPr>
          <w:rFonts w:ascii="Calibri" w:eastAsia="宋体" w:hAnsi="Calibri" w:cs="宋体" w:hint="eastAsia"/>
          <w:color w:val="000000"/>
          <w:kern w:val="0"/>
          <w:sz w:val="24"/>
        </w:rPr>
        <w:t>分。</w:t>
      </w:r>
    </w:p>
    <w:p w14:paraId="4A418FDB" w14:textId="4DD223EE" w:rsidR="0049327D" w:rsidRPr="0049327D" w:rsidRDefault="0049327D" w:rsidP="0049327D">
      <w:pPr>
        <w:widowControl/>
        <w:spacing w:line="400" w:lineRule="exact"/>
        <w:ind w:left="240" w:hangingChars="100" w:hanging="240"/>
        <w:jc w:val="left"/>
        <w:rPr>
          <w:rFonts w:ascii="Calibri" w:eastAsia="宋体" w:hAnsi="Calibri" w:cs="宋体"/>
          <w:color w:val="000000"/>
          <w:kern w:val="0"/>
          <w:sz w:val="24"/>
        </w:rPr>
      </w:pPr>
      <w:r>
        <w:rPr>
          <w:rFonts w:ascii="Calibri" w:eastAsia="宋体" w:hAnsi="Calibri" w:cs="宋体"/>
          <w:color w:val="000000"/>
          <w:kern w:val="0"/>
          <w:sz w:val="24"/>
        </w:rPr>
        <w:t>3</w:t>
      </w:r>
      <w:r>
        <w:rPr>
          <w:rFonts w:ascii="Calibri" w:eastAsia="宋体" w:hAnsi="Calibri" w:cs="宋体" w:hint="eastAsia"/>
          <w:color w:val="000000"/>
          <w:kern w:val="0"/>
          <w:sz w:val="24"/>
        </w:rPr>
        <w:t>．投标地点：济南市世纪大道</w:t>
      </w:r>
      <w:r>
        <w:rPr>
          <w:rFonts w:ascii="Calibri" w:eastAsia="宋体" w:hAnsi="Calibri" w:cs="宋体"/>
          <w:color w:val="000000"/>
          <w:kern w:val="0"/>
          <w:sz w:val="24"/>
        </w:rPr>
        <w:t>3666</w:t>
      </w:r>
      <w:r>
        <w:rPr>
          <w:rFonts w:ascii="Calibri" w:eastAsia="宋体" w:hAnsi="Calibri" w:cs="宋体" w:hint="eastAsia"/>
          <w:color w:val="000000"/>
          <w:kern w:val="0"/>
          <w:sz w:val="24"/>
        </w:rPr>
        <w:t>号孙村镇中车山东风电高新产业园同力钢构</w:t>
      </w:r>
      <w:r>
        <w:rPr>
          <w:rFonts w:ascii="Calibri" w:eastAsia="宋体" w:hAnsi="Calibri" w:cs="宋体"/>
          <w:color w:val="000000"/>
          <w:kern w:val="0"/>
          <w:sz w:val="24"/>
        </w:rPr>
        <w:t>810</w:t>
      </w:r>
      <w:r>
        <w:rPr>
          <w:rFonts w:ascii="Calibri" w:eastAsia="宋体" w:hAnsi="Calibri" w:cs="宋体" w:hint="eastAsia"/>
          <w:color w:val="000000"/>
          <w:kern w:val="0"/>
          <w:sz w:val="24"/>
        </w:rPr>
        <w:t>会议室</w:t>
      </w:r>
      <w:r>
        <w:rPr>
          <w:rFonts w:ascii="Calibri" w:eastAsia="宋体" w:hAnsi="Calibri" w:cs="宋体" w:hint="eastAsia"/>
          <w:color w:val="000000"/>
          <w:kern w:val="0"/>
          <w:sz w:val="24"/>
        </w:rPr>
        <w:t>。</w:t>
      </w:r>
      <w:r>
        <w:rPr>
          <w:rFonts w:ascii="宋体" w:eastAsia="宋体" w:hAnsi="宋体" w:cs="Times New Roman" w:hint="eastAsia"/>
          <w:b/>
          <w:sz w:val="24"/>
        </w:rPr>
        <w:t>线上（中国中车供应链电子采购管理平台）操作</w:t>
      </w:r>
    </w:p>
    <w:p w14:paraId="28CAED97" w14:textId="0D102906" w:rsidR="0049327D" w:rsidRPr="0049327D" w:rsidRDefault="0049327D" w:rsidP="0049327D">
      <w:pPr>
        <w:widowControl/>
        <w:spacing w:line="400" w:lineRule="exact"/>
        <w:ind w:left="240" w:hangingChars="100" w:hanging="240"/>
        <w:jc w:val="left"/>
        <w:rPr>
          <w:rFonts w:ascii="宋体" w:eastAsia="宋体" w:hAnsi="宋体" w:cs="宋体"/>
          <w:color w:val="000000"/>
          <w:kern w:val="0"/>
          <w:sz w:val="24"/>
        </w:rPr>
      </w:pPr>
      <w:r>
        <w:rPr>
          <w:rFonts w:ascii="宋体" w:eastAsia="宋体" w:hAnsi="宋体" w:cs="宋体"/>
          <w:color w:val="000000"/>
          <w:kern w:val="0"/>
          <w:sz w:val="24"/>
        </w:rPr>
        <w:t>4</w:t>
      </w:r>
      <w:r>
        <w:rPr>
          <w:rFonts w:ascii="宋体" w:eastAsia="宋体" w:hAnsi="宋体" w:cs="宋体" w:hint="eastAsia"/>
          <w:color w:val="000000"/>
          <w:kern w:val="0"/>
          <w:sz w:val="24"/>
        </w:rPr>
        <w:t>．开标地点：济南市世纪大道</w:t>
      </w:r>
      <w:r>
        <w:rPr>
          <w:rFonts w:ascii="宋体" w:eastAsia="宋体" w:hAnsi="宋体" w:cs="宋体"/>
          <w:color w:val="000000"/>
          <w:kern w:val="0"/>
          <w:sz w:val="24"/>
        </w:rPr>
        <w:t>3666</w:t>
      </w:r>
      <w:r>
        <w:rPr>
          <w:rFonts w:ascii="宋体" w:eastAsia="宋体" w:hAnsi="宋体" w:cs="宋体" w:hint="eastAsia"/>
          <w:color w:val="000000"/>
          <w:kern w:val="0"/>
          <w:sz w:val="24"/>
        </w:rPr>
        <w:t>号孙村镇中车山东风电高新产业园同力钢构</w:t>
      </w:r>
      <w:r>
        <w:rPr>
          <w:rFonts w:ascii="宋体" w:eastAsia="宋体" w:hAnsi="宋体" w:cs="宋体"/>
          <w:color w:val="000000"/>
          <w:kern w:val="0"/>
          <w:sz w:val="24"/>
        </w:rPr>
        <w:t>810</w:t>
      </w:r>
      <w:r>
        <w:rPr>
          <w:rFonts w:ascii="宋体" w:eastAsia="宋体" w:hAnsi="宋体" w:cs="宋体" w:hint="eastAsia"/>
          <w:color w:val="000000"/>
          <w:kern w:val="0"/>
          <w:sz w:val="24"/>
        </w:rPr>
        <w:t>会议室</w:t>
      </w:r>
      <w:r>
        <w:rPr>
          <w:rFonts w:ascii="宋体" w:eastAsia="宋体" w:hAnsi="宋体" w:cs="宋体" w:hint="eastAsia"/>
          <w:color w:val="000000"/>
          <w:kern w:val="0"/>
          <w:sz w:val="24"/>
        </w:rPr>
        <w:t>。</w:t>
      </w:r>
      <w:r>
        <w:rPr>
          <w:rFonts w:ascii="宋体" w:eastAsia="宋体" w:hAnsi="宋体" w:cs="Times New Roman" w:hint="eastAsia"/>
          <w:b/>
          <w:sz w:val="24"/>
        </w:rPr>
        <w:t>线上（中国中车供应链电子采购管理平台）操作</w:t>
      </w:r>
    </w:p>
    <w:p w14:paraId="0C0970C8" w14:textId="725AF607" w:rsidR="0049327D" w:rsidRDefault="0049327D" w:rsidP="0049327D">
      <w:pPr>
        <w:spacing w:line="360" w:lineRule="auto"/>
        <w:rPr>
          <w:rFonts w:ascii="宋体" w:eastAsia="宋体" w:hAnsi="宋体" w:cs="宋体"/>
          <w:sz w:val="24"/>
        </w:rPr>
      </w:pPr>
      <w:r>
        <w:rPr>
          <w:rFonts w:ascii="宋体" w:eastAsia="宋体" w:hAnsi="宋体" w:cs="宋体" w:hint="eastAsia"/>
          <w:sz w:val="24"/>
        </w:rPr>
        <w:t xml:space="preserve">十、联系人：招标办  </w:t>
      </w:r>
      <w:r>
        <w:rPr>
          <w:rFonts w:ascii="宋体" w:eastAsia="宋体" w:hAnsi="宋体" w:cs="宋体" w:hint="eastAsia"/>
          <w:color w:val="FF0000"/>
          <w:sz w:val="24"/>
        </w:rPr>
        <w:t xml:space="preserve"> </w:t>
      </w:r>
      <w:r w:rsidR="00B1357C">
        <w:rPr>
          <w:rFonts w:ascii="宋体" w:eastAsia="宋体" w:hAnsi="宋体" w:cs="宋体" w:hint="eastAsia"/>
          <w:color w:val="FF0000"/>
          <w:sz w:val="24"/>
        </w:rPr>
        <w:t>焦程皓</w:t>
      </w:r>
      <w:r>
        <w:rPr>
          <w:rFonts w:ascii="宋体" w:eastAsia="宋体" w:hAnsi="宋体" w:cs="宋体" w:hint="eastAsia"/>
          <w:color w:val="FF0000"/>
          <w:sz w:val="24"/>
        </w:rPr>
        <w:t xml:space="preserve"> 0531-8830571</w:t>
      </w:r>
      <w:r w:rsidR="00B1357C">
        <w:rPr>
          <w:rFonts w:ascii="宋体" w:eastAsia="宋体" w:hAnsi="宋体" w:cs="宋体" w:hint="eastAsia"/>
          <w:color w:val="FF0000"/>
          <w:sz w:val="24"/>
        </w:rPr>
        <w:t>1</w:t>
      </w:r>
      <w:r>
        <w:rPr>
          <w:rFonts w:ascii="宋体" w:eastAsia="宋体" w:hAnsi="宋体" w:cs="宋体" w:hint="eastAsia"/>
          <w:color w:val="FF0000"/>
          <w:sz w:val="24"/>
        </w:rPr>
        <w:t xml:space="preserve"> </w:t>
      </w:r>
    </w:p>
    <w:p w14:paraId="6138619A" w14:textId="45718213" w:rsidR="0049327D" w:rsidRDefault="00B1357C" w:rsidP="0049327D">
      <w:pPr>
        <w:spacing w:line="360" w:lineRule="auto"/>
        <w:ind w:firstLineChars="1100" w:firstLine="2640"/>
        <w:rPr>
          <w:rFonts w:ascii="宋体" w:eastAsia="宋体" w:hAnsi="宋体" w:cs="宋体"/>
          <w:sz w:val="24"/>
        </w:rPr>
      </w:pPr>
      <w:r>
        <w:rPr>
          <w:rFonts w:ascii="宋体" w:eastAsia="宋体" w:hAnsi="宋体" w:cs="宋体" w:hint="eastAsia"/>
          <w:sz w:val="24"/>
        </w:rPr>
        <w:t>胡顺科</w:t>
      </w:r>
      <w:r w:rsidR="0049327D">
        <w:rPr>
          <w:rFonts w:ascii="宋体" w:eastAsia="宋体" w:hAnsi="宋体" w:cs="宋体" w:hint="eastAsia"/>
          <w:sz w:val="24"/>
        </w:rPr>
        <w:t xml:space="preserve"> 0531-8830</w:t>
      </w:r>
      <w:r>
        <w:rPr>
          <w:rFonts w:ascii="宋体" w:eastAsia="宋体" w:hAnsi="宋体" w:cs="宋体" w:hint="eastAsia"/>
          <w:sz w:val="24"/>
        </w:rPr>
        <w:t>711</w:t>
      </w:r>
      <w:r w:rsidR="0049327D">
        <w:rPr>
          <w:rFonts w:ascii="宋体" w:eastAsia="宋体" w:hAnsi="宋体" w:cs="宋体" w:hint="eastAsia"/>
          <w:sz w:val="24"/>
        </w:rPr>
        <w:t xml:space="preserve">；（组织招标）  </w:t>
      </w:r>
    </w:p>
    <w:p w14:paraId="4B052C95" w14:textId="307138AC" w:rsidR="0049327D" w:rsidRDefault="0049327D" w:rsidP="0049327D">
      <w:pPr>
        <w:pStyle w:val="2"/>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同力钢构公司市场一部：刘红 0531-58809528（技术咨询）</w:t>
      </w:r>
    </w:p>
    <w:p w14:paraId="208C2F97" w14:textId="77777777" w:rsidR="0049327D" w:rsidRDefault="0049327D" w:rsidP="0049327D">
      <w:pPr>
        <w:spacing w:line="360" w:lineRule="auto"/>
        <w:rPr>
          <w:rFonts w:ascii="宋体" w:eastAsia="宋体" w:hAnsi="宋体" w:cs="宋体"/>
          <w:sz w:val="24"/>
        </w:rPr>
      </w:pPr>
      <w:r>
        <w:rPr>
          <w:rFonts w:ascii="宋体" w:eastAsia="宋体" w:hAnsi="宋体" w:cs="宋体" w:hint="eastAsia"/>
          <w:sz w:val="24"/>
        </w:rPr>
        <w:t xml:space="preserve">十一、招标单位地址：济南市槐荫区槐村街73号，邮编：250022 </w:t>
      </w:r>
    </w:p>
    <w:p w14:paraId="3D0A7711" w14:textId="77777777" w:rsidR="0049327D" w:rsidRDefault="0049327D" w:rsidP="0049327D">
      <w:pPr>
        <w:widowControl/>
        <w:spacing w:line="540" w:lineRule="exact"/>
        <w:jc w:val="left"/>
        <w:rPr>
          <w:rFonts w:ascii="宋体" w:cs="宋体"/>
          <w:kern w:val="0"/>
          <w:sz w:val="24"/>
        </w:rPr>
      </w:pPr>
      <w:r>
        <w:rPr>
          <w:rFonts w:cs="宋体" w:hint="eastAsia"/>
          <w:color w:val="000000"/>
          <w:kern w:val="0"/>
          <w:sz w:val="24"/>
        </w:rPr>
        <w:t>十二、</w:t>
      </w:r>
      <w:r>
        <w:rPr>
          <w:rFonts w:ascii="??_GB2312" w:hAnsi="宋体" w:cs="宋体" w:hint="eastAsia"/>
          <w:bCs/>
          <w:color w:val="000000"/>
          <w:kern w:val="0"/>
          <w:sz w:val="24"/>
        </w:rPr>
        <w:t>开户单位名称：山东中车同力钢构有限公司（电汇、不接受支票）</w:t>
      </w:r>
    </w:p>
    <w:p w14:paraId="55869E64" w14:textId="77777777" w:rsidR="0049327D" w:rsidRDefault="0049327D" w:rsidP="0049327D">
      <w:pPr>
        <w:widowControl/>
        <w:spacing w:line="540" w:lineRule="exact"/>
        <w:ind w:firstLineChars="300" w:firstLine="720"/>
        <w:jc w:val="left"/>
        <w:rPr>
          <w:rFonts w:ascii="宋体" w:cs="宋体"/>
          <w:kern w:val="0"/>
          <w:sz w:val="24"/>
        </w:rPr>
      </w:pPr>
      <w:r>
        <w:rPr>
          <w:rFonts w:ascii="??_GB2312" w:hAnsi="宋体" w:cs="宋体" w:hint="eastAsia"/>
          <w:bCs/>
          <w:color w:val="000000"/>
          <w:kern w:val="0"/>
          <w:sz w:val="24"/>
        </w:rPr>
        <w:t>开户行：建设银行济南槐中支行</w:t>
      </w:r>
    </w:p>
    <w:p w14:paraId="28774CA7" w14:textId="77777777" w:rsidR="0049327D" w:rsidRDefault="0049327D" w:rsidP="0049327D">
      <w:pPr>
        <w:widowControl/>
        <w:spacing w:line="540" w:lineRule="exact"/>
        <w:ind w:firstLineChars="300" w:firstLine="720"/>
        <w:jc w:val="left"/>
        <w:rPr>
          <w:rFonts w:ascii="宋体" w:cs="宋体"/>
          <w:kern w:val="0"/>
          <w:sz w:val="24"/>
        </w:rPr>
      </w:pPr>
      <w:r>
        <w:rPr>
          <w:rFonts w:ascii="??_GB2312" w:hAnsi="宋体" w:cs="宋体" w:hint="eastAsia"/>
          <w:bCs/>
          <w:color w:val="000000"/>
          <w:kern w:val="0"/>
          <w:sz w:val="24"/>
        </w:rPr>
        <w:t>账号：</w:t>
      </w:r>
      <w:r>
        <w:rPr>
          <w:rFonts w:ascii="??_GB2312" w:hAnsi="宋体" w:cs="宋体"/>
          <w:bCs/>
          <w:color w:val="000000"/>
          <w:kern w:val="0"/>
          <w:sz w:val="24"/>
        </w:rPr>
        <w:t>37001616149050148311</w:t>
      </w:r>
    </w:p>
    <w:p w14:paraId="03C472D8" w14:textId="77777777" w:rsidR="0049327D" w:rsidRDefault="0049327D" w:rsidP="0049327D">
      <w:pPr>
        <w:pStyle w:val="2"/>
      </w:pPr>
    </w:p>
    <w:p w14:paraId="22768995" w14:textId="77777777" w:rsidR="0049327D" w:rsidRDefault="0049327D" w:rsidP="0049327D">
      <w:pPr>
        <w:pStyle w:val="2"/>
        <w:ind w:leftChars="0" w:left="0" w:firstLine="480"/>
        <w:rPr>
          <w:rFonts w:ascii="宋体" w:eastAsia="宋体" w:hAnsi="宋体" w:cs="宋体"/>
          <w:sz w:val="24"/>
        </w:rPr>
      </w:pPr>
    </w:p>
    <w:p w14:paraId="3888ED0D" w14:textId="77777777" w:rsidR="0049327D" w:rsidRDefault="0049327D" w:rsidP="0049327D">
      <w:pPr>
        <w:pStyle w:val="2"/>
        <w:ind w:firstLine="480"/>
        <w:rPr>
          <w:rFonts w:ascii="宋体" w:eastAsia="宋体" w:hAnsi="宋体" w:cs="宋体"/>
          <w:sz w:val="24"/>
        </w:rPr>
      </w:pPr>
    </w:p>
    <w:p w14:paraId="77FACFFB" w14:textId="77777777" w:rsidR="0049327D" w:rsidRDefault="0049327D" w:rsidP="0049327D">
      <w:pPr>
        <w:widowControl/>
        <w:spacing w:line="540" w:lineRule="exact"/>
        <w:ind w:firstLineChars="200" w:firstLine="480"/>
        <w:jc w:val="left"/>
        <w:rPr>
          <w:rFonts w:ascii="宋体" w:eastAsia="宋体" w:hAnsi="宋体" w:cs="宋体"/>
          <w:kern w:val="0"/>
          <w:sz w:val="24"/>
        </w:rPr>
      </w:pPr>
    </w:p>
    <w:p w14:paraId="6C09BC3A" w14:textId="77777777" w:rsidR="0049327D" w:rsidRDefault="0049327D" w:rsidP="0049327D">
      <w:pPr>
        <w:widowControl/>
        <w:spacing w:line="540" w:lineRule="exact"/>
        <w:ind w:firstLineChars="200" w:firstLine="480"/>
        <w:jc w:val="center"/>
        <w:rPr>
          <w:rFonts w:ascii="宋体" w:eastAsia="宋体" w:hAnsi="宋体" w:cs="宋体"/>
          <w:bCs/>
          <w:kern w:val="0"/>
          <w:sz w:val="24"/>
        </w:rPr>
      </w:pPr>
      <w:r>
        <w:rPr>
          <w:rFonts w:ascii="宋体" w:eastAsia="宋体" w:hAnsi="宋体" w:cs="宋体" w:hint="eastAsia"/>
          <w:bCs/>
          <w:kern w:val="0"/>
          <w:sz w:val="24"/>
        </w:rPr>
        <w:t xml:space="preserve">                         中车山东机车车辆有限公司招标办公室</w:t>
      </w:r>
    </w:p>
    <w:p w14:paraId="4C86FA93" w14:textId="22E46F81" w:rsidR="0049327D" w:rsidRDefault="0049327D" w:rsidP="0049327D">
      <w:pPr>
        <w:widowControl/>
        <w:spacing w:line="540" w:lineRule="exact"/>
        <w:ind w:firstLineChars="200" w:firstLine="480"/>
        <w:jc w:val="center"/>
        <w:rPr>
          <w:rFonts w:ascii="宋体" w:eastAsia="宋体" w:hAnsi="宋体" w:cs="宋体"/>
          <w:kern w:val="0"/>
          <w:sz w:val="24"/>
        </w:rPr>
      </w:pPr>
      <w:r>
        <w:rPr>
          <w:rFonts w:ascii="宋体" w:eastAsia="宋体" w:hAnsi="宋体" w:cs="宋体" w:hint="eastAsia"/>
          <w:bCs/>
          <w:kern w:val="0"/>
          <w:sz w:val="24"/>
        </w:rPr>
        <w:t xml:space="preserve">                      2018年11月</w:t>
      </w:r>
      <w:r>
        <w:rPr>
          <w:rFonts w:ascii="宋体" w:eastAsia="宋体" w:hAnsi="宋体" w:cs="宋体" w:hint="eastAsia"/>
          <w:bCs/>
          <w:kern w:val="0"/>
          <w:sz w:val="24"/>
        </w:rPr>
        <w:t>11</w:t>
      </w:r>
      <w:r>
        <w:rPr>
          <w:rFonts w:ascii="宋体" w:eastAsia="宋体" w:hAnsi="宋体" w:cs="宋体" w:hint="eastAsia"/>
          <w:bCs/>
          <w:kern w:val="0"/>
          <w:sz w:val="24"/>
        </w:rPr>
        <w:t>日</w:t>
      </w:r>
    </w:p>
    <w:p w14:paraId="5B83C3C0" w14:textId="77777777" w:rsidR="00F83DAC" w:rsidRDefault="00F83DAC"/>
    <w:sectPr w:rsidR="00F83D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7949" w14:textId="77777777" w:rsidR="008B5DAB" w:rsidRDefault="008B5DAB" w:rsidP="0049327D">
      <w:r>
        <w:separator/>
      </w:r>
    </w:p>
  </w:endnote>
  <w:endnote w:type="continuationSeparator" w:id="0">
    <w:p w14:paraId="7FA93518" w14:textId="77777777" w:rsidR="008B5DAB" w:rsidRDefault="008B5DAB" w:rsidP="004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Calibri">
    <w:panose1 w:val="020F0502020204030204"/>
    <w:charset w:val="00"/>
    <w:family w:val="swiss"/>
    <w:pitch w:val="variable"/>
    <w:sig w:usb0="E0002AFF" w:usb1="C000247B" w:usb2="00000009" w:usb3="00000000" w:csb0="000001FF" w:csb1="00000000"/>
  </w:font>
  <w:font w:name="??_GB2312">
    <w:altName w:val="Times New Roman"/>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2BC6F" w14:textId="77777777" w:rsidR="008B5DAB" w:rsidRDefault="008B5DAB" w:rsidP="0049327D">
      <w:r>
        <w:separator/>
      </w:r>
    </w:p>
  </w:footnote>
  <w:footnote w:type="continuationSeparator" w:id="0">
    <w:p w14:paraId="7E7B6AB0" w14:textId="77777777" w:rsidR="008B5DAB" w:rsidRDefault="008B5DAB" w:rsidP="00493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3B"/>
    <w:rsid w:val="0049327D"/>
    <w:rsid w:val="008B5DAB"/>
    <w:rsid w:val="00B1357C"/>
    <w:rsid w:val="00B54B2C"/>
    <w:rsid w:val="00D27709"/>
    <w:rsid w:val="00F83DAC"/>
    <w:rsid w:val="00F84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7BCD4"/>
  <w15:chartTrackingRefBased/>
  <w15:docId w15:val="{AF008172-1E66-4C23-A01B-B0F7FA46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49327D"/>
    <w:pPr>
      <w:widowControl w:val="0"/>
      <w:jc w:val="both"/>
    </w:pPr>
    <w:rPr>
      <w:szCs w:val="24"/>
    </w:rPr>
  </w:style>
  <w:style w:type="paragraph" w:styleId="1">
    <w:name w:val="heading 1"/>
    <w:basedOn w:val="a"/>
    <w:next w:val="a"/>
    <w:link w:val="10"/>
    <w:qFormat/>
    <w:rsid w:val="004932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2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27D"/>
    <w:rPr>
      <w:sz w:val="18"/>
      <w:szCs w:val="18"/>
    </w:rPr>
  </w:style>
  <w:style w:type="paragraph" w:styleId="a5">
    <w:name w:val="footer"/>
    <w:basedOn w:val="a"/>
    <w:link w:val="a6"/>
    <w:uiPriority w:val="99"/>
    <w:unhideWhenUsed/>
    <w:rsid w:val="0049327D"/>
    <w:pPr>
      <w:tabs>
        <w:tab w:val="center" w:pos="4153"/>
        <w:tab w:val="right" w:pos="8306"/>
      </w:tabs>
      <w:snapToGrid w:val="0"/>
      <w:jc w:val="left"/>
    </w:pPr>
    <w:rPr>
      <w:sz w:val="18"/>
      <w:szCs w:val="18"/>
    </w:rPr>
  </w:style>
  <w:style w:type="character" w:customStyle="1" w:styleId="a6">
    <w:name w:val="页脚 字符"/>
    <w:basedOn w:val="a0"/>
    <w:link w:val="a5"/>
    <w:uiPriority w:val="99"/>
    <w:rsid w:val="0049327D"/>
    <w:rPr>
      <w:sz w:val="18"/>
      <w:szCs w:val="18"/>
    </w:rPr>
  </w:style>
  <w:style w:type="character" w:customStyle="1" w:styleId="10">
    <w:name w:val="标题 1 字符"/>
    <w:basedOn w:val="a0"/>
    <w:link w:val="1"/>
    <w:qFormat/>
    <w:rsid w:val="0049327D"/>
    <w:rPr>
      <w:b/>
      <w:bCs/>
      <w:kern w:val="44"/>
      <w:sz w:val="44"/>
      <w:szCs w:val="44"/>
    </w:rPr>
  </w:style>
  <w:style w:type="paragraph" w:styleId="a7">
    <w:name w:val="Body Text Indent"/>
    <w:basedOn w:val="a"/>
    <w:link w:val="a8"/>
    <w:uiPriority w:val="99"/>
    <w:semiHidden/>
    <w:unhideWhenUsed/>
    <w:rsid w:val="0049327D"/>
    <w:pPr>
      <w:spacing w:after="120"/>
      <w:ind w:leftChars="200" w:left="420"/>
    </w:pPr>
  </w:style>
  <w:style w:type="character" w:customStyle="1" w:styleId="a8">
    <w:name w:val="正文文本缩进 字符"/>
    <w:basedOn w:val="a0"/>
    <w:link w:val="a7"/>
    <w:uiPriority w:val="99"/>
    <w:semiHidden/>
    <w:rsid w:val="0049327D"/>
    <w:rPr>
      <w:szCs w:val="24"/>
    </w:rPr>
  </w:style>
  <w:style w:type="paragraph" w:styleId="2">
    <w:name w:val="Body Text First Indent 2"/>
    <w:basedOn w:val="a7"/>
    <w:next w:val="a"/>
    <w:link w:val="20"/>
    <w:qFormat/>
    <w:rsid w:val="0049327D"/>
    <w:pPr>
      <w:ind w:firstLineChars="200" w:firstLine="420"/>
    </w:pPr>
  </w:style>
  <w:style w:type="character" w:customStyle="1" w:styleId="20">
    <w:name w:val="正文文本首行缩进 2 字符"/>
    <w:basedOn w:val="a8"/>
    <w:link w:val="2"/>
    <w:uiPriority w:val="99"/>
    <w:rsid w:val="0049327D"/>
    <w:rPr>
      <w:szCs w:val="24"/>
    </w:rPr>
  </w:style>
  <w:style w:type="paragraph" w:customStyle="1" w:styleId="11">
    <w:name w:val="列出段落1"/>
    <w:basedOn w:val="a"/>
    <w:uiPriority w:val="99"/>
    <w:unhideWhenUsed/>
    <w:qFormat/>
    <w:rsid w:val="004932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shunke</dc:creator>
  <cp:keywords/>
  <dc:description/>
  <cp:lastModifiedBy>hu shunke</cp:lastModifiedBy>
  <cp:revision>3</cp:revision>
  <dcterms:created xsi:type="dcterms:W3CDTF">2018-11-12T01:00:00Z</dcterms:created>
  <dcterms:modified xsi:type="dcterms:W3CDTF">2018-11-12T01:24:00Z</dcterms:modified>
</cp:coreProperties>
</file>