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/>
          <w:sz w:val="28"/>
          <w:szCs w:val="28"/>
        </w:rPr>
        <w:t>投标人资格审查资料</w:t>
      </w:r>
      <w:bookmarkEnd w:id="0"/>
    </w:p>
    <w:tbl>
      <w:tblPr>
        <w:tblStyle w:val="8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2255"/>
        <w:gridCol w:w="1698"/>
        <w:gridCol w:w="2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单位名称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法人代表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  <w:r>
              <w:t>基本账户开户银行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</w:pPr>
            <w:r>
              <w:t>基本账户银行</w:t>
            </w:r>
          </w:p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  <w:r>
              <w:t>账号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ind w:firstLine="0" w:firstLineChars="0"/>
              <w:rPr>
                <w:rFonts w:ascii="宋体" w:hAnsi="宋体" w:cs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trike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投标人性质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trike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制造商/代理商</w:t>
            </w:r>
          </w:p>
        </w:tc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单位性质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ind w:firstLine="0" w:firstLineChars="0"/>
              <w:rPr>
                <w:rFonts w:ascii="宋体" w:hAnsi="宋体" w:cs="宋体"/>
                <w:bCs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bCs/>
                <w:lang w:eastAsia="zh-CN"/>
              </w:rPr>
              <w:t>国有企业/集体企业/股份合作企业/联营企业/私营企业/港澳台商投资企业/外商独资/中外合资/事业单位/国家行政机关/其他（选择其一填写）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color w:val="FF0000"/>
                <w:szCs w:val="21"/>
              </w:rPr>
            </w:pPr>
            <w:r>
              <w:rPr>
                <w:rFonts w:hint="eastAsia" w:ascii="宋体" w:hAnsi="宋体" w:cs="宋体"/>
                <w:bCs/>
              </w:rPr>
              <w:t>代理、经销产品制造商情况</w:t>
            </w:r>
          </w:p>
        </w:tc>
        <w:tc>
          <w:tcPr>
            <w:tcW w:w="6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7"/>
              <w:ind w:firstLine="0" w:firstLineChars="0"/>
              <w:rPr>
                <w:rFonts w:ascii="宋体" w:hAnsi="宋体" w:cs="宋体"/>
                <w:bCs/>
                <w:lang w:eastAsia="zh-CN"/>
              </w:rPr>
            </w:pPr>
            <w:r>
              <w:rPr>
                <w:rFonts w:hint="eastAsia" w:ascii="宋体" w:hAnsi="宋体" w:cs="宋体"/>
                <w:bCs/>
                <w:lang w:eastAsia="zh-CN"/>
              </w:rPr>
              <w:t>当‘投标人性质’为‘代理商’时必填</w:t>
            </w:r>
          </w:p>
          <w:p>
            <w:pPr>
              <w:pStyle w:val="7"/>
              <w:ind w:firstLine="0" w:firstLineChars="0"/>
              <w:rPr>
                <w:rFonts w:ascii="宋体" w:hAnsi="宋体" w:cs="宋体"/>
                <w:bCs/>
                <w:lang w:eastAsia="zh-CN"/>
              </w:rPr>
            </w:pPr>
            <w:r>
              <w:rPr>
                <w:rFonts w:hint="eastAsia" w:ascii="宋体" w:hAnsi="宋体" w:cs="宋体"/>
                <w:bCs/>
                <w:lang w:eastAsia="zh-CN"/>
              </w:rPr>
              <w:t>制造商名称：</w:t>
            </w:r>
          </w:p>
          <w:p>
            <w:pPr>
              <w:pStyle w:val="7"/>
              <w:ind w:firstLine="0" w:firstLineChars="0"/>
              <w:rPr>
                <w:rFonts w:ascii="宋体" w:hAnsi="宋体" w:cs="宋体"/>
                <w:bCs/>
                <w:lang w:eastAsia="zh-CN"/>
              </w:rPr>
            </w:pPr>
            <w:r>
              <w:rPr>
                <w:rFonts w:hint="eastAsia" w:ascii="宋体" w:hAnsi="宋体" w:cs="宋体"/>
                <w:bCs/>
                <w:lang w:eastAsia="zh-CN"/>
              </w:rPr>
              <w:t>原产地：</w:t>
            </w:r>
          </w:p>
          <w:p>
            <w:pPr>
              <w:pStyle w:val="7"/>
              <w:ind w:firstLine="0" w:firstLineChars="0"/>
              <w:rPr>
                <w:rFonts w:ascii="宋体" w:hAnsi="宋体" w:cs="宋体"/>
                <w:bCs/>
                <w:strike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bCs/>
                <w:lang w:eastAsia="zh-CN"/>
              </w:rPr>
              <w:t>品牌：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widowControl/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统一社会信用代码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widowControl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注册资金（万）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注册地址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实缴资本（万）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cs="宋体"/>
                <w:bCs/>
                <w:strike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企业总资产（万元）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trike/>
                <w:szCs w:val="21"/>
              </w:rPr>
            </w:pPr>
          </w:p>
        </w:tc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cs="宋体"/>
                <w:bCs/>
                <w:strike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上一年营业收入（万元）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trike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技术人员数量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trike/>
                <w:szCs w:val="21"/>
              </w:rPr>
            </w:pPr>
          </w:p>
        </w:tc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公司总参保人数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trike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联系人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联系方式</w:t>
            </w:r>
          </w:p>
        </w:tc>
        <w:tc>
          <w:tcPr>
            <w:tcW w:w="2981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联系人邮箱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联系人职务</w:t>
            </w:r>
          </w:p>
        </w:tc>
        <w:tc>
          <w:tcPr>
            <w:tcW w:w="2981" w:type="dxa"/>
            <w:tcBorders>
              <w:tl2br w:val="nil"/>
              <w:tr2bl w:val="nil"/>
            </w:tcBorders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企业网址</w:t>
            </w:r>
          </w:p>
        </w:tc>
        <w:tc>
          <w:tcPr>
            <w:tcW w:w="2255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企业划型</w:t>
            </w:r>
          </w:p>
        </w:tc>
        <w:tc>
          <w:tcPr>
            <w:tcW w:w="2981" w:type="dxa"/>
            <w:tcBorders>
              <w:tl2br w:val="nil"/>
              <w:tr2bl w:val="nil"/>
            </w:tcBorders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微型企业/小型企业/中型企业/大型企业（选择其一填写）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keepNext/>
              <w:spacing w:before="107"/>
              <w:ind w:left="118" w:right="116"/>
              <w:rPr>
                <w:rFonts w:ascii="宋体" w:hAnsi="宋体" w:cs="宋体"/>
                <w:bCs/>
                <w:szCs w:val="21"/>
              </w:rPr>
            </w:pPr>
            <w:r>
              <w:t>投标人须知要求具有的各类资质证书</w:t>
            </w:r>
          </w:p>
        </w:tc>
        <w:tc>
          <w:tcPr>
            <w:tcW w:w="6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（罗列投标人现有的各类资质证书名称）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keepNext/>
              <w:spacing w:before="107"/>
              <w:ind w:left="118" w:right="116"/>
            </w:pPr>
            <w:r>
              <w:rPr>
                <w:rFonts w:hint="eastAsia"/>
              </w:rPr>
              <w:t>企业简介</w:t>
            </w:r>
          </w:p>
        </w:tc>
        <w:tc>
          <w:tcPr>
            <w:tcW w:w="69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7"/>
              <w:ind w:firstLine="0" w:firstLineChars="0"/>
              <w:rPr>
                <w:rFonts w:ascii="宋体" w:hAnsi="宋体" w:cs="宋体"/>
                <w:bCs/>
                <w:sz w:val="21"/>
                <w:szCs w:val="21"/>
                <w:lang w:eastAsia="zh-CN"/>
              </w:rPr>
            </w:pPr>
          </w:p>
          <w:p>
            <w:pPr>
              <w:pStyle w:val="7"/>
              <w:rPr>
                <w:rFonts w:ascii="宋体" w:hAnsi="宋体" w:cs="宋体"/>
                <w:bCs/>
                <w:sz w:val="21"/>
                <w:szCs w:val="21"/>
                <w:lang w:eastAsia="zh-CN"/>
              </w:rPr>
            </w:pPr>
          </w:p>
        </w:tc>
      </w:tr>
    </w:tbl>
    <w:p>
      <w:pPr>
        <w:spacing w:line="360" w:lineRule="auto"/>
        <w:ind w:right="2220"/>
        <w:jc w:val="both"/>
        <w:outlineLvl w:val="0"/>
        <w:rPr>
          <w:szCs w:val="21"/>
        </w:rPr>
      </w:pPr>
    </w:p>
    <w:p>
      <w:pPr>
        <w:spacing w:line="360" w:lineRule="auto"/>
        <w:ind w:right="2220"/>
        <w:jc w:val="both"/>
        <w:outlineLvl w:val="0"/>
        <w:rPr>
          <w:szCs w:val="21"/>
        </w:rPr>
      </w:pPr>
    </w:p>
    <w:p>
      <w:pPr>
        <w:spacing w:line="360" w:lineRule="auto"/>
        <w:ind w:right="2220" w:firstLine="4200" w:firstLineChars="2000"/>
        <w:jc w:val="both"/>
        <w:outlineLvl w:val="0"/>
        <w:rPr>
          <w:szCs w:val="21"/>
        </w:rPr>
      </w:pPr>
      <w:r>
        <w:rPr>
          <w:szCs w:val="21"/>
        </w:rPr>
        <w:t>投标人</w:t>
      </w:r>
      <w:r>
        <w:rPr>
          <w:rFonts w:hint="eastAsia"/>
          <w:szCs w:val="21"/>
        </w:rPr>
        <w:t>（公章）</w:t>
      </w:r>
      <w:r>
        <w:rPr>
          <w:szCs w:val="21"/>
        </w:rPr>
        <w:t>：</w:t>
      </w:r>
    </w:p>
    <w:p>
      <w:pPr>
        <w:spacing w:line="360" w:lineRule="auto"/>
        <w:ind w:right="2220"/>
        <w:jc w:val="center"/>
        <w:outlineLvl w:val="0"/>
        <w:rPr>
          <w:szCs w:val="21"/>
        </w:rPr>
      </w:pPr>
      <w:r>
        <w:rPr>
          <w:rFonts w:hint="eastAsia"/>
          <w:szCs w:val="21"/>
        </w:rPr>
        <w:t xml:space="preserve">       </w:t>
      </w:r>
      <w:r>
        <w:t>法定</w:t>
      </w:r>
      <w:r>
        <w:rPr>
          <w:spacing w:val="-3"/>
        </w:rPr>
        <w:t>代</w:t>
      </w:r>
      <w:r>
        <w:t>表</w:t>
      </w:r>
      <w:r>
        <w:rPr>
          <w:spacing w:val="-3"/>
        </w:rPr>
        <w:t>人</w:t>
      </w:r>
      <w:r>
        <w:t>（</w:t>
      </w:r>
      <w:r>
        <w:rPr>
          <w:spacing w:val="-3"/>
        </w:rPr>
        <w:t>单</w:t>
      </w:r>
      <w:r>
        <w:t>位</w:t>
      </w:r>
      <w:r>
        <w:rPr>
          <w:spacing w:val="-3"/>
        </w:rPr>
        <w:t>负</w:t>
      </w:r>
      <w:r>
        <w:t>责</w:t>
      </w:r>
      <w:r>
        <w:rPr>
          <w:spacing w:val="-3"/>
        </w:rPr>
        <w:t>人</w:t>
      </w:r>
      <w:r>
        <w:t>）或</w:t>
      </w:r>
      <w:r>
        <w:rPr>
          <w:spacing w:val="-3"/>
        </w:rPr>
        <w:t>其</w:t>
      </w:r>
      <w:r>
        <w:t>委</w:t>
      </w:r>
      <w:r>
        <w:rPr>
          <w:spacing w:val="-3"/>
        </w:rPr>
        <w:t>托</w:t>
      </w:r>
      <w:r>
        <w:t>代</w:t>
      </w:r>
      <w:r>
        <w:rPr>
          <w:spacing w:val="-3"/>
        </w:rPr>
        <w:t>理</w:t>
      </w:r>
      <w:r>
        <w:t>人</w:t>
      </w:r>
      <w:r>
        <w:rPr>
          <w:szCs w:val="21"/>
        </w:rPr>
        <w:t>（签字）：</w:t>
      </w:r>
    </w:p>
    <w:p>
      <w:pPr>
        <w:spacing w:line="360" w:lineRule="auto"/>
        <w:ind w:right="1590"/>
        <w:jc w:val="center"/>
        <w:outlineLvl w:val="0"/>
      </w:pPr>
      <w:r>
        <w:rPr>
          <w:rFonts w:hint="eastAsia"/>
          <w:szCs w:val="21"/>
        </w:rPr>
        <w:t xml:space="preserve">                              </w:t>
      </w:r>
      <w:r>
        <w:rPr>
          <w:rFonts w:hint="eastAsia"/>
          <w:szCs w:val="21"/>
          <w:lang w:val="en-US" w:eastAsia="zh-CN"/>
        </w:rPr>
        <w:t xml:space="preserve">                     </w:t>
      </w:r>
      <w:r>
        <w:rPr>
          <w:szCs w:val="21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美黑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iZDA0MTRhOWUyNzY2Yzg4NGRkZTQwMzY5ZDRkMTYifQ=="/>
  </w:docVars>
  <w:rsids>
    <w:rsidRoot w:val="56BA7029"/>
    <w:rsid w:val="1E6006F0"/>
    <w:rsid w:val="36A31128"/>
    <w:rsid w:val="56BA7029"/>
    <w:rsid w:val="68E9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adjustRightInd w:val="0"/>
      <w:spacing w:line="312" w:lineRule="atLeast"/>
      <w:ind w:firstLine="420"/>
      <w:textAlignment w:val="baseline"/>
    </w:pPr>
    <w:rPr>
      <w:rFonts w:ascii="Calibri" w:hAnsi="Calibri" w:eastAsia="美黑"/>
      <w:sz w:val="32"/>
      <w:szCs w:val="20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kern w:val="0"/>
      <w:sz w:val="20"/>
    </w:rPr>
  </w:style>
  <w:style w:type="paragraph" w:styleId="4">
    <w:name w:val="Body Text First Indent 2"/>
    <w:basedOn w:val="5"/>
    <w:qFormat/>
    <w:uiPriority w:val="0"/>
    <w:pPr>
      <w:ind w:firstLine="420" w:firstLineChars="200"/>
    </w:p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7">
    <w:name w:val="Normal Indent"/>
    <w:basedOn w:val="1"/>
    <w:qFormat/>
    <w:uiPriority w:val="0"/>
    <w:pPr>
      <w:widowControl/>
      <w:ind w:firstLine="420" w:firstLineChars="200"/>
      <w:jc w:val="left"/>
    </w:pPr>
    <w:rPr>
      <w:rFonts w:ascii="Calibri" w:hAnsi="Calibri"/>
      <w:kern w:val="0"/>
      <w:sz w:val="24"/>
      <w:szCs w:val="20"/>
      <w:lang w:eastAsia="en-US" w:bidi="en-US"/>
    </w:rPr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343</Characters>
  <Lines>0</Lines>
  <Paragraphs>0</Paragraphs>
  <TotalTime>3</TotalTime>
  <ScaleCrop>false</ScaleCrop>
  <LinksUpToDate>false</LinksUpToDate>
  <CharactersWithSpaces>407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2023-02-08T09:44:00Z</dcterms:created>
  <dc:creator>Taldlsja</dc:creator>
  <cp:lastModifiedBy>Taldlsja</cp:lastModifiedBy>
  <dcterms:modified xsi:type="dcterms:W3CDTF">2023-11-22T01:46:24Z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4F538E170D5544358EAEC69EBA832259_13</vt:lpwstr>
  </property>
</Properties>
</file>