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D7" w:rsidRPr="00126D7E" w:rsidRDefault="00B805D7" w:rsidP="00B805D7">
      <w:pPr>
        <w:jc w:val="center"/>
        <w:rPr>
          <w:rFonts w:ascii="宋体" w:eastAsia="宋体" w:hAnsi="宋体"/>
          <w:b/>
          <w:color w:val="333333"/>
          <w:sz w:val="36"/>
          <w:szCs w:val="28"/>
          <w:shd w:val="clear" w:color="auto" w:fill="FFFFFF"/>
        </w:rPr>
      </w:pPr>
      <w:r w:rsidRPr="00126D7E">
        <w:rPr>
          <w:rFonts w:ascii="宋体" w:eastAsia="宋体" w:hAnsi="宋体" w:hint="eastAsia"/>
          <w:b/>
          <w:color w:val="333333"/>
          <w:sz w:val="36"/>
          <w:szCs w:val="28"/>
          <w:shd w:val="clear" w:color="auto" w:fill="FFFFFF"/>
        </w:rPr>
        <w:t>大连机车医院简介</w:t>
      </w:r>
    </w:p>
    <w:p w:rsidR="00126D7E" w:rsidRDefault="00126D7E" w:rsidP="00126D7E">
      <w:pPr>
        <w:ind w:firstLineChars="200" w:firstLine="640"/>
        <w:rPr>
          <w:rFonts w:ascii="仿宋_GB2312" w:eastAsia="仿宋_GB2312" w:hAnsi="宋体" w:hint="eastAsia"/>
          <w:color w:val="333333"/>
          <w:sz w:val="32"/>
          <w:szCs w:val="32"/>
          <w:shd w:val="clear" w:color="auto" w:fill="FFFFFF"/>
        </w:rPr>
      </w:pPr>
    </w:p>
    <w:p w:rsidR="00610532" w:rsidRPr="00126D7E" w:rsidRDefault="00B805D7" w:rsidP="00126D7E">
      <w:pPr>
        <w:pStyle w:val="a3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大连机车医院是一所国有非营利性二级甲等综合医院，</w:t>
      </w:r>
      <w:r w:rsidR="00610532"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地处大连市西安路商业中心黄金地带，央企，隶属于国资委所辖中国中</w:t>
      </w:r>
      <w:proofErr w:type="gramStart"/>
      <w:r w:rsidR="00610532"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车集团</w:t>
      </w:r>
      <w:proofErr w:type="gramEnd"/>
      <w:r w:rsidR="00610532"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旗下中车大连机车车辆有限公司下属大连轨道交通装备有限公司，</w:t>
      </w:r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承担大连大学医学院、大连铁路卫生学校等院校的教学任务，是大连市医疗保险定点机构，大连开发区医疗保险定点机构，辽宁省职业健康检查定点机构，大连市健康体检定点医院，大连市爱婴医院。</w:t>
      </w:r>
      <w:r w:rsidRPr="00126D7E">
        <w:rPr>
          <w:rFonts w:ascii="仿宋_GB2312" w:eastAsia="仿宋_GB2312" w:hint="eastAsia"/>
          <w:sz w:val="32"/>
          <w:szCs w:val="32"/>
        </w:rPr>
        <w:br/>
      </w:r>
      <w:r w:rsidR="00126D7E"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</w:t>
      </w:r>
      <w:r w:rsidR="00126D7E"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 </w:t>
      </w:r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医院始建于1953年，原名为大连机车车辆厂职工医院，2000年更名为大连机车医院。医院位于大连市繁华的西部商业中心——西安路，占地10000平方米，建筑面积13000平方米，编制住院床位300张，现有职工300余人，高级职称59人，中级职称104人。医院集医疗、护理、康复、预防保健和科研教学为一体，功能完备，科室设置齐全，设有内科（呼吸、循环、消化、内分泌、血液、泌尿、神经、肿瘤）专业、外科（普外、骨外、泌尿外、脑外）专业、妇产科、儿科、五官科（口腔科、耳鼻喉、眼科）专业、软伤外科、皮肤病科等30余个科室。共开设六个住院病区，病房宽敞明亮，配备中心供氧和呼叫系统，高级病房可满足您的特殊要求。医院以常见病、多发病、慢性病治疗为主，在内科呼吸、循环、消化、内分泌、血液、泌尿、神经和肿瘤的治疗方面，积累了成熟的经验。外科系统在普通外科、骨科、泌</w:t>
      </w:r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尿外科的手术治疗方面多有建树，能熟练开展甲状腺部分切除、乳腺癌根治、胆囊切除、直肠癌根治、无张力</w:t>
      </w:r>
      <w:proofErr w:type="gramStart"/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疝</w:t>
      </w:r>
      <w:proofErr w:type="gramEnd"/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修补、骨折复位固定、人工股骨头置换、肾上腺嗜铬细胞瘤、肾癌根治、前列腺电切等手术。近年来，开始运用一些新技术新方法，成立了碎石专科，引进体外电磁波碎石技术，疗效显著，已形成特色诊疗项目。两年前，斥巨资引进瑞典产碎石清石系统，填补了大连地区空白，并与北大人民医院联合开展经皮肾镜碎石取石新技术，微</w:t>
      </w:r>
      <w:proofErr w:type="gramStart"/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创治疗</w:t>
      </w:r>
      <w:proofErr w:type="gramEnd"/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各种复杂的肾、输尿管、膀胱结石，已成功治疗100多例患者，取得了非常满意的疗效，使结石患者享受到国家级的医疗服务，赢得广泛赞誉。医院配有国内外先进的医疗设备，如：双排全身螺旋CT、800毫安X光机、西门子500毫安高千伏X光机、数字X光机（DR）、日本产全自动生化分析仪、血球计数仪、瑞士进口血气分析仪、彩色多普勒诊断仪、B型超声仪、电子胃肠镜、支气管镜、前列腺电切镜、日本12导联心电图机、24小时动态心电记录仪、心电监护仪、麻醉监护仪、呼吸机、麻醉机、电测听仪、肺功能测试仪、血液透析机等300余台医疗设备,能充分满足临床的需要。</w:t>
      </w:r>
    </w:p>
    <w:p w:rsidR="00097CB2" w:rsidRPr="00126D7E" w:rsidRDefault="00B805D7" w:rsidP="00126D7E">
      <w:pPr>
        <w:pStyle w:val="a3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近年来，医院步入了全面发展的快车道，全院职工积极</w:t>
      </w:r>
      <w:proofErr w:type="gramStart"/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践行</w:t>
      </w:r>
      <w:proofErr w:type="gramEnd"/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“个性化全面医疗服务”的服务理念，医疗技术的含金量大幅提高，心理服务方面硕果累累，形成了快速发展、齐头并进的良好态势。确立了以学科建设为龙头，以人才培养和文化建设为依托，以管理创新为保障，以提高医疗服务能</w:t>
      </w:r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lastRenderedPageBreak/>
        <w:t>力为根本任务的发展目标。医院先后获得大连市“365天安全行医先进集体”、“</w:t>
      </w:r>
      <w:proofErr w:type="gramStart"/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医</w:t>
      </w:r>
      <w:proofErr w:type="gramEnd"/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政工作先进单位”等多项荣誉称号。</w:t>
      </w:r>
      <w:r w:rsidRPr="00126D7E">
        <w:rPr>
          <w:rFonts w:ascii="仿宋_GB2312" w:eastAsia="仿宋_GB2312" w:hint="eastAsia"/>
          <w:sz w:val="32"/>
          <w:szCs w:val="32"/>
        </w:rPr>
        <w:br/>
      </w:r>
      <w:r w:rsidR="00126D7E"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   </w:t>
      </w:r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遵循“不求最大，但求最精”的发展理念，</w:t>
      </w:r>
      <w:r w:rsidR="00126D7E">
        <w:rPr>
          <w:rFonts w:ascii="仿宋_GB2312" w:eastAsia="仿宋_GB2312" w:hint="eastAsia"/>
          <w:sz w:val="32"/>
          <w:szCs w:val="32"/>
          <w:shd w:val="clear" w:color="auto" w:fill="FFFFFF"/>
        </w:rPr>
        <w:t>大连机车</w:t>
      </w:r>
      <w:bookmarkStart w:id="0" w:name="_GoBack"/>
      <w:bookmarkEnd w:id="0"/>
      <w:r w:rsidRPr="00126D7E">
        <w:rPr>
          <w:rFonts w:ascii="仿宋_GB2312" w:eastAsia="仿宋_GB2312" w:hint="eastAsia"/>
          <w:sz w:val="32"/>
          <w:szCs w:val="32"/>
          <w:shd w:val="clear" w:color="auto" w:fill="FFFFFF"/>
        </w:rPr>
        <w:t>医院正努力建设成一所大连西部能够提供高质量医疗服务、让老百姓放心的现代化医院。</w:t>
      </w:r>
    </w:p>
    <w:sectPr w:rsidR="00097CB2" w:rsidRPr="00126D7E" w:rsidSect="003D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5D7"/>
    <w:rsid w:val="00097CB2"/>
    <w:rsid w:val="00126D7E"/>
    <w:rsid w:val="003D5A7F"/>
    <w:rsid w:val="00412F7F"/>
    <w:rsid w:val="00610532"/>
    <w:rsid w:val="007B78AB"/>
    <w:rsid w:val="00B07F96"/>
    <w:rsid w:val="00B805D7"/>
    <w:rsid w:val="00E03E61"/>
    <w:rsid w:val="00F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D7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宣传部办事员</cp:lastModifiedBy>
  <cp:revision>3</cp:revision>
  <dcterms:created xsi:type="dcterms:W3CDTF">2017-06-22T00:20:00Z</dcterms:created>
  <dcterms:modified xsi:type="dcterms:W3CDTF">2017-06-22T06:49:00Z</dcterms:modified>
</cp:coreProperties>
</file>